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17" w:rsidRPr="00B1362F" w:rsidRDefault="001B0B17" w:rsidP="00B1362F">
      <w:pPr>
        <w:widowControl w:val="0"/>
        <w:autoSpaceDE w:val="0"/>
        <w:autoSpaceDN w:val="0"/>
        <w:adjustRightInd w:val="0"/>
        <w:spacing w:after="0" w:line="240" w:lineRule="auto"/>
        <w:jc w:val="center"/>
        <w:rPr>
          <w:rFonts w:ascii="Times New Roman" w:eastAsia="Times New Roman" w:hAnsi="Times New Roman" w:cs="Times New Roman"/>
          <w:b/>
          <w:spacing w:val="4"/>
          <w:sz w:val="24"/>
          <w:szCs w:val="24"/>
          <w:lang w:eastAsia="ru-RU"/>
        </w:rPr>
      </w:pPr>
      <w:r w:rsidRPr="00B1362F">
        <w:rPr>
          <w:rFonts w:ascii="Times New Roman" w:eastAsia="Times New Roman" w:hAnsi="Times New Roman" w:cs="Times New Roman"/>
          <w:b/>
          <w:spacing w:val="4"/>
          <w:sz w:val="24"/>
          <w:szCs w:val="24"/>
          <w:lang w:eastAsia="ru-RU"/>
        </w:rPr>
        <w:t xml:space="preserve">ДОГОВОР </w:t>
      </w:r>
      <w:r w:rsidR="007456A5">
        <w:rPr>
          <w:rFonts w:ascii="Times New Roman" w:eastAsia="Times New Roman" w:hAnsi="Times New Roman" w:cs="Times New Roman"/>
          <w:b/>
          <w:spacing w:val="4"/>
          <w:sz w:val="24"/>
          <w:szCs w:val="24"/>
          <w:lang w:eastAsia="ru-RU"/>
        </w:rPr>
        <w:t xml:space="preserve">№ </w:t>
      </w:r>
      <w:r w:rsidR="00C66D3D" w:rsidRPr="00C66D3D">
        <w:rPr>
          <w:rFonts w:ascii="Times New Roman" w:eastAsia="Times New Roman" w:hAnsi="Times New Roman" w:cs="Times New Roman"/>
          <w:b/>
          <w:spacing w:val="4"/>
          <w:sz w:val="24"/>
          <w:szCs w:val="24"/>
          <w:lang w:eastAsia="ru-RU"/>
        </w:rPr>
        <w:t>РТС231Г170088</w:t>
      </w:r>
      <w:r w:rsidR="00BD7E5C">
        <w:rPr>
          <w:rFonts w:ascii="Times New Roman" w:eastAsia="Times New Roman" w:hAnsi="Times New Roman" w:cs="Times New Roman"/>
          <w:b/>
          <w:spacing w:val="4"/>
          <w:sz w:val="24"/>
          <w:szCs w:val="24"/>
          <w:lang w:eastAsia="ru-RU"/>
        </w:rPr>
        <w:t>-Д</w:t>
      </w:r>
    </w:p>
    <w:p w:rsidR="001B0B17" w:rsidRPr="0029497C" w:rsidRDefault="0029497C" w:rsidP="0029497C">
      <w:pPr>
        <w:jc w:val="center"/>
        <w:rPr>
          <w:rFonts w:ascii="Times New Roman" w:hAnsi="Times New Roman" w:cs="Times New Roman"/>
          <w:b/>
          <w:sz w:val="24"/>
          <w:szCs w:val="24"/>
        </w:rPr>
      </w:pPr>
      <w:r>
        <w:rPr>
          <w:rFonts w:ascii="Times New Roman" w:eastAsia="Times New Roman" w:hAnsi="Times New Roman" w:cs="Times New Roman"/>
          <w:b/>
          <w:spacing w:val="4"/>
          <w:sz w:val="24"/>
          <w:szCs w:val="24"/>
          <w:lang w:eastAsia="ru-RU"/>
        </w:rPr>
        <w:t>подряда</w:t>
      </w:r>
      <w:r w:rsidR="001B0B17" w:rsidRPr="00B1362F">
        <w:rPr>
          <w:rFonts w:ascii="Times New Roman" w:eastAsia="Times New Roman" w:hAnsi="Times New Roman" w:cs="Times New Roman"/>
          <w:b/>
          <w:spacing w:val="4"/>
          <w:sz w:val="24"/>
          <w:szCs w:val="24"/>
          <w:lang w:eastAsia="ru-RU"/>
        </w:rPr>
        <w:t xml:space="preserve"> </w:t>
      </w:r>
      <w:r w:rsidRPr="0029497C">
        <w:rPr>
          <w:rFonts w:ascii="Times New Roman" w:hAnsi="Times New Roman" w:cs="Times New Roman"/>
          <w:b/>
          <w:sz w:val="24"/>
          <w:szCs w:val="24"/>
        </w:rPr>
        <w:t>на оказание услуг по разработке проектно-сметной документации на проведение работ по капитальному ремонту</w:t>
      </w:r>
      <w:r w:rsidRPr="0029497C">
        <w:rPr>
          <w:rFonts w:ascii="Times New Roman" w:hAnsi="Times New Roman" w:cs="Times New Roman"/>
          <w:b/>
          <w:i/>
          <w:sz w:val="24"/>
          <w:szCs w:val="24"/>
        </w:rPr>
        <w:t xml:space="preserve"> </w:t>
      </w:r>
      <w:r w:rsidRPr="0029497C">
        <w:rPr>
          <w:rFonts w:ascii="Times New Roman" w:hAnsi="Times New Roman" w:cs="Times New Roman"/>
          <w:b/>
          <w:sz w:val="24"/>
          <w:szCs w:val="24"/>
        </w:rPr>
        <w:t>о</w:t>
      </w:r>
      <w:r>
        <w:rPr>
          <w:rFonts w:ascii="Times New Roman" w:hAnsi="Times New Roman" w:cs="Times New Roman"/>
          <w:b/>
          <w:sz w:val="24"/>
          <w:szCs w:val="24"/>
        </w:rPr>
        <w:t xml:space="preserve">бщего имущества многоквартирных </w:t>
      </w:r>
      <w:r w:rsidRPr="0029497C">
        <w:rPr>
          <w:rFonts w:ascii="Times New Roman" w:hAnsi="Times New Roman" w:cs="Times New Roman"/>
          <w:b/>
          <w:sz w:val="24"/>
          <w:szCs w:val="24"/>
        </w:rPr>
        <w:t xml:space="preserve">домов </w:t>
      </w:r>
      <w:r w:rsidR="00AB4742">
        <w:rPr>
          <w:rFonts w:ascii="Times New Roman" w:hAnsi="Times New Roman" w:cs="Times New Roman"/>
          <w:b/>
          <w:sz w:val="24"/>
          <w:szCs w:val="24"/>
        </w:rPr>
        <w:t>Белгородской</w:t>
      </w:r>
      <w:r w:rsidRPr="0029497C">
        <w:rPr>
          <w:rFonts w:ascii="Times New Roman" w:hAnsi="Times New Roman" w:cs="Times New Roman"/>
          <w:b/>
          <w:sz w:val="24"/>
          <w:szCs w:val="24"/>
        </w:rPr>
        <w:t xml:space="preserve"> области </w:t>
      </w:r>
      <w:r w:rsidRPr="0029497C">
        <w:rPr>
          <w:rFonts w:ascii="Times New Roman" w:eastAsia="Times New Roman" w:hAnsi="Times New Roman" w:cs="Times New Roman"/>
          <w:b/>
          <w:sz w:val="24"/>
          <w:szCs w:val="24"/>
          <w:lang w:eastAsia="ru-RU"/>
        </w:rPr>
        <w:t xml:space="preserve"> </w:t>
      </w:r>
    </w:p>
    <w:p w:rsidR="001B0B17" w:rsidRPr="00B1362F" w:rsidRDefault="001B0B17" w:rsidP="0093433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1B0B17" w:rsidRPr="00B1362F" w:rsidRDefault="001B0B17" w:rsidP="00B1362F">
      <w:pPr>
        <w:spacing w:after="0" w:line="240" w:lineRule="auto"/>
        <w:jc w:val="both"/>
        <w:rPr>
          <w:rFonts w:ascii="Times New Roman" w:eastAsia="Calibri" w:hAnsi="Times New Roman" w:cs="Times New Roman"/>
          <w:sz w:val="24"/>
          <w:szCs w:val="24"/>
          <w:lang w:eastAsia="ru-RU"/>
        </w:rPr>
      </w:pPr>
      <w:r w:rsidRPr="00B1362F">
        <w:rPr>
          <w:rFonts w:ascii="Times New Roman" w:eastAsia="Calibri" w:hAnsi="Times New Roman" w:cs="Times New Roman"/>
          <w:sz w:val="24"/>
          <w:szCs w:val="24"/>
          <w:lang w:eastAsia="ru-RU"/>
        </w:rPr>
        <w:t xml:space="preserve">г. </w:t>
      </w:r>
      <w:r w:rsidR="00AB4742">
        <w:rPr>
          <w:rFonts w:ascii="Times New Roman" w:eastAsia="Calibri" w:hAnsi="Times New Roman" w:cs="Times New Roman"/>
          <w:sz w:val="24"/>
          <w:szCs w:val="24"/>
          <w:lang w:eastAsia="ru-RU"/>
        </w:rPr>
        <w:t>Белгород</w:t>
      </w:r>
      <w:r w:rsidRPr="00B1362F">
        <w:rPr>
          <w:rFonts w:ascii="Times New Roman" w:eastAsia="Calibri" w:hAnsi="Times New Roman" w:cs="Times New Roman"/>
          <w:sz w:val="24"/>
          <w:szCs w:val="24"/>
          <w:lang w:eastAsia="ru-RU"/>
        </w:rPr>
        <w:t xml:space="preserve"> </w:t>
      </w:r>
      <w:r w:rsidRPr="00B1362F">
        <w:rPr>
          <w:rFonts w:ascii="Times New Roman" w:eastAsia="Calibri" w:hAnsi="Times New Roman" w:cs="Times New Roman"/>
          <w:sz w:val="24"/>
          <w:szCs w:val="24"/>
          <w:lang w:eastAsia="ru-RU"/>
        </w:rPr>
        <w:tab/>
      </w:r>
      <w:r w:rsidRPr="00B1362F">
        <w:rPr>
          <w:rFonts w:ascii="Times New Roman" w:eastAsia="Calibri" w:hAnsi="Times New Roman" w:cs="Times New Roman"/>
          <w:sz w:val="24"/>
          <w:szCs w:val="24"/>
          <w:lang w:eastAsia="ru-RU"/>
        </w:rPr>
        <w:tab/>
      </w:r>
      <w:r w:rsidRPr="00B1362F">
        <w:rPr>
          <w:rFonts w:ascii="Times New Roman" w:eastAsia="Calibri" w:hAnsi="Times New Roman" w:cs="Times New Roman"/>
          <w:sz w:val="24"/>
          <w:szCs w:val="24"/>
          <w:lang w:eastAsia="ru-RU"/>
        </w:rPr>
        <w:tab/>
      </w:r>
      <w:r w:rsidRPr="00B1362F">
        <w:rPr>
          <w:rFonts w:ascii="Times New Roman" w:eastAsia="Calibri" w:hAnsi="Times New Roman" w:cs="Times New Roman"/>
          <w:sz w:val="24"/>
          <w:szCs w:val="24"/>
          <w:lang w:eastAsia="ru-RU"/>
        </w:rPr>
        <w:tab/>
      </w:r>
      <w:r w:rsidRPr="00B1362F">
        <w:rPr>
          <w:rFonts w:ascii="Times New Roman" w:eastAsia="Calibri" w:hAnsi="Times New Roman" w:cs="Times New Roman"/>
          <w:sz w:val="24"/>
          <w:szCs w:val="24"/>
          <w:lang w:eastAsia="ru-RU"/>
        </w:rPr>
        <w:tab/>
      </w:r>
      <w:r w:rsidRPr="00B1362F">
        <w:rPr>
          <w:rFonts w:ascii="Times New Roman" w:eastAsia="Calibri" w:hAnsi="Times New Roman" w:cs="Times New Roman"/>
          <w:sz w:val="24"/>
          <w:szCs w:val="24"/>
          <w:lang w:eastAsia="ru-RU"/>
        </w:rPr>
        <w:tab/>
      </w:r>
      <w:r w:rsidRPr="00B1362F">
        <w:rPr>
          <w:rFonts w:ascii="Times New Roman" w:eastAsia="Calibri" w:hAnsi="Times New Roman" w:cs="Times New Roman"/>
          <w:sz w:val="24"/>
          <w:szCs w:val="24"/>
          <w:lang w:eastAsia="ru-RU"/>
        </w:rPr>
        <w:tab/>
      </w:r>
      <w:r w:rsidRPr="00B1362F">
        <w:rPr>
          <w:rFonts w:ascii="Times New Roman" w:eastAsia="Calibri" w:hAnsi="Times New Roman" w:cs="Times New Roman"/>
          <w:sz w:val="24"/>
          <w:szCs w:val="24"/>
          <w:lang w:eastAsia="ru-RU"/>
        </w:rPr>
        <w:tab/>
      </w:r>
      <w:r w:rsidR="00C66D3D">
        <w:rPr>
          <w:rFonts w:ascii="Times New Roman" w:eastAsia="Calibri" w:hAnsi="Times New Roman" w:cs="Times New Roman"/>
          <w:sz w:val="24"/>
          <w:szCs w:val="24"/>
          <w:lang w:eastAsia="ru-RU"/>
        </w:rPr>
        <w:t xml:space="preserve">        </w:t>
      </w:r>
      <w:r w:rsidR="004E3C5D">
        <w:rPr>
          <w:rFonts w:ascii="Times New Roman" w:eastAsia="Calibri" w:hAnsi="Times New Roman" w:cs="Times New Roman"/>
          <w:sz w:val="24"/>
          <w:szCs w:val="24"/>
          <w:lang w:eastAsia="ru-RU"/>
        </w:rPr>
        <w:t xml:space="preserve">21 ноября </w:t>
      </w:r>
      <w:bookmarkStart w:id="0" w:name="_GoBack"/>
      <w:bookmarkEnd w:id="0"/>
      <w:r w:rsidRPr="00B1362F">
        <w:rPr>
          <w:rFonts w:ascii="Times New Roman" w:eastAsia="Calibri" w:hAnsi="Times New Roman" w:cs="Times New Roman"/>
          <w:sz w:val="24"/>
          <w:szCs w:val="24"/>
          <w:lang w:eastAsia="ru-RU"/>
        </w:rPr>
        <w:t>2017 г.</w:t>
      </w:r>
    </w:p>
    <w:p w:rsidR="00AB4742" w:rsidRPr="00AB4742" w:rsidRDefault="00AB4742" w:rsidP="005562C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001B0B17" w:rsidRPr="00B1362F">
        <w:rPr>
          <w:rFonts w:ascii="Times New Roman" w:eastAsia="Calibri" w:hAnsi="Times New Roman" w:cs="Times New Roman"/>
          <w:sz w:val="24"/>
          <w:szCs w:val="24"/>
          <w:lang w:eastAsia="ru-RU"/>
        </w:rPr>
        <w:tab/>
      </w:r>
    </w:p>
    <w:p w:rsidR="001B0B17" w:rsidRPr="00B1362F" w:rsidRDefault="00AB4742" w:rsidP="00AB4742">
      <w:pPr>
        <w:spacing w:after="0" w:line="240" w:lineRule="auto"/>
        <w:ind w:firstLine="567"/>
        <w:jc w:val="both"/>
        <w:rPr>
          <w:rFonts w:ascii="Times New Roman" w:eastAsia="Calibri" w:hAnsi="Times New Roman" w:cs="Times New Roman"/>
          <w:sz w:val="24"/>
          <w:szCs w:val="24"/>
          <w:lang w:eastAsia="ru-RU"/>
        </w:rPr>
      </w:pPr>
      <w:r w:rsidRPr="00AB4742">
        <w:rPr>
          <w:rFonts w:ascii="Times New Roman" w:hAnsi="Times New Roman" w:cs="Times New Roman"/>
          <w:sz w:val="24"/>
          <w:szCs w:val="24"/>
        </w:rPr>
        <w:t>Фонд содействия реформированию жилищно-коммунального хозяйства Белгородской области, в лице исполнительного директора Белоковаленко Леонида Игоревича, действующего на основании Устава,</w:t>
      </w:r>
      <w:r w:rsidR="001B0B17" w:rsidRPr="00B1362F">
        <w:rPr>
          <w:rFonts w:ascii="Times New Roman" w:eastAsia="Calibri" w:hAnsi="Times New Roman" w:cs="Times New Roman"/>
          <w:sz w:val="24"/>
          <w:szCs w:val="24"/>
          <w:lang w:eastAsia="ru-RU"/>
        </w:rPr>
        <w:t xml:space="preserve"> </w:t>
      </w:r>
      <w:r w:rsidRPr="00AB4742">
        <w:rPr>
          <w:rFonts w:ascii="Times New Roman" w:eastAsia="Calibri" w:hAnsi="Times New Roman" w:cs="Times New Roman"/>
          <w:sz w:val="24"/>
          <w:szCs w:val="24"/>
          <w:lang w:eastAsia="ru-RU"/>
        </w:rPr>
        <w:t>именуемый в дальнейшем «Заказчик»,</w:t>
      </w:r>
      <w:r>
        <w:rPr>
          <w:rFonts w:ascii="Times New Roman" w:eastAsia="Calibri" w:hAnsi="Times New Roman" w:cs="Times New Roman"/>
          <w:sz w:val="24"/>
          <w:szCs w:val="24"/>
          <w:lang w:eastAsia="ru-RU"/>
        </w:rPr>
        <w:t xml:space="preserve"> </w:t>
      </w:r>
      <w:r w:rsidR="001B0B17" w:rsidRPr="00B1362F">
        <w:rPr>
          <w:rFonts w:ascii="Times New Roman" w:eastAsia="Calibri" w:hAnsi="Times New Roman" w:cs="Times New Roman"/>
          <w:sz w:val="24"/>
          <w:szCs w:val="24"/>
          <w:lang w:eastAsia="ru-RU"/>
        </w:rPr>
        <w:t>с одной стороны, и</w:t>
      </w:r>
      <w:r>
        <w:rPr>
          <w:rFonts w:ascii="Times New Roman" w:eastAsia="Calibri" w:hAnsi="Times New Roman" w:cs="Times New Roman"/>
          <w:sz w:val="24"/>
          <w:szCs w:val="24"/>
          <w:lang w:eastAsia="ru-RU"/>
        </w:rPr>
        <w:t xml:space="preserve"> </w:t>
      </w:r>
      <w:r w:rsidR="001170CE" w:rsidRPr="001170CE">
        <w:rPr>
          <w:rFonts w:ascii="Times New Roman" w:eastAsia="Calibri" w:hAnsi="Times New Roman" w:cs="Times New Roman"/>
          <w:sz w:val="24"/>
          <w:szCs w:val="24"/>
          <w:lang w:eastAsia="ru-RU"/>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w:t>
      </w:r>
      <w:r w:rsidR="001170CE">
        <w:rPr>
          <w:rFonts w:ascii="Times New Roman" w:eastAsia="Calibri" w:hAnsi="Times New Roman" w:cs="Times New Roman"/>
          <w:sz w:val="24"/>
          <w:szCs w:val="24"/>
          <w:lang w:eastAsia="ru-RU"/>
        </w:rPr>
        <w:t xml:space="preserve">      </w:t>
      </w:r>
      <w:r w:rsidR="001170CE" w:rsidRPr="001170CE">
        <w:rPr>
          <w:rFonts w:ascii="Times New Roman" w:eastAsia="Calibri" w:hAnsi="Times New Roman" w:cs="Times New Roman"/>
          <w:sz w:val="24"/>
          <w:szCs w:val="24"/>
          <w:lang w:eastAsia="ru-RU"/>
        </w:rPr>
        <w:t xml:space="preserve"> им. В.Г. Шухова»</w:t>
      </w:r>
      <w:r w:rsidR="001B0B17" w:rsidRPr="00B1362F">
        <w:rPr>
          <w:rFonts w:ascii="Times New Roman" w:eastAsia="Calibri" w:hAnsi="Times New Roman" w:cs="Times New Roman"/>
          <w:sz w:val="24"/>
          <w:szCs w:val="24"/>
          <w:lang w:eastAsia="ru-RU"/>
        </w:rPr>
        <w:t>, именуемое в дальнейшем «Подрядчик», в лице</w:t>
      </w:r>
      <w:r w:rsidR="001170CE">
        <w:rPr>
          <w:rFonts w:ascii="Times New Roman" w:eastAsia="Calibri" w:hAnsi="Times New Roman" w:cs="Times New Roman"/>
          <w:sz w:val="24"/>
          <w:szCs w:val="24"/>
          <w:lang w:eastAsia="ru-RU"/>
        </w:rPr>
        <w:t xml:space="preserve"> Глаголева Сергея Николаевича</w:t>
      </w:r>
      <w:r w:rsidR="001B0B17" w:rsidRPr="00B1362F">
        <w:rPr>
          <w:rFonts w:ascii="Times New Roman" w:eastAsia="Calibri" w:hAnsi="Times New Roman" w:cs="Times New Roman"/>
          <w:sz w:val="24"/>
          <w:szCs w:val="24"/>
          <w:lang w:eastAsia="ru-RU"/>
        </w:rPr>
        <w:t>, действующего на основании</w:t>
      </w:r>
      <w:r w:rsidR="001170CE">
        <w:rPr>
          <w:rFonts w:ascii="Times New Roman" w:eastAsia="Calibri" w:hAnsi="Times New Roman" w:cs="Times New Roman"/>
          <w:sz w:val="24"/>
          <w:szCs w:val="24"/>
          <w:lang w:eastAsia="ru-RU"/>
        </w:rPr>
        <w:t xml:space="preserve"> Устава</w:t>
      </w:r>
      <w:r w:rsidR="001B0B17" w:rsidRPr="00B1362F">
        <w:rPr>
          <w:rFonts w:ascii="Times New Roman" w:eastAsia="Calibri" w:hAnsi="Times New Roman" w:cs="Times New Roman"/>
          <w:sz w:val="24"/>
          <w:szCs w:val="24"/>
          <w:lang w:eastAsia="ru-RU"/>
        </w:rPr>
        <w:t xml:space="preserve">, с другой стороны, </w:t>
      </w:r>
      <w:r>
        <w:rPr>
          <w:rFonts w:ascii="Times New Roman" w:eastAsia="Calibri" w:hAnsi="Times New Roman" w:cs="Times New Roman"/>
          <w:sz w:val="24"/>
          <w:szCs w:val="24"/>
          <w:lang w:eastAsia="ru-RU"/>
        </w:rPr>
        <w:t>вместе</w:t>
      </w:r>
      <w:r w:rsidR="001B0B17" w:rsidRPr="00B1362F">
        <w:rPr>
          <w:rFonts w:ascii="Times New Roman" w:eastAsia="Calibri" w:hAnsi="Times New Roman" w:cs="Times New Roman"/>
          <w:sz w:val="24"/>
          <w:szCs w:val="24"/>
          <w:lang w:eastAsia="ru-RU"/>
        </w:rPr>
        <w:t xml:space="preserve"> именуемые «Стороны»</w:t>
      </w:r>
      <w:r>
        <w:rPr>
          <w:rFonts w:ascii="Times New Roman" w:eastAsia="Calibri" w:hAnsi="Times New Roman" w:cs="Times New Roman"/>
          <w:sz w:val="24"/>
          <w:szCs w:val="24"/>
          <w:lang w:eastAsia="ru-RU"/>
        </w:rPr>
        <w:t xml:space="preserve"> </w:t>
      </w:r>
      <w:r w:rsidRPr="00AB4742">
        <w:rPr>
          <w:rFonts w:ascii="Times New Roman" w:eastAsia="Calibri" w:hAnsi="Times New Roman" w:cs="Times New Roman"/>
          <w:sz w:val="24"/>
          <w:szCs w:val="24"/>
          <w:lang w:eastAsia="ru-RU"/>
        </w:rPr>
        <w:t>и каждый в отдельности «Сторона»,</w:t>
      </w:r>
      <w:r w:rsidR="001B0B17" w:rsidRPr="00B1362F">
        <w:rPr>
          <w:rFonts w:ascii="Times New Roman" w:eastAsia="Calibri" w:hAnsi="Times New Roman" w:cs="Times New Roman"/>
          <w:sz w:val="24"/>
          <w:szCs w:val="24"/>
          <w:lang w:eastAsia="ru-RU"/>
        </w:rPr>
        <w:t xml:space="preserve"> заключили настоящий</w:t>
      </w:r>
      <w:r w:rsidR="00D45498">
        <w:rPr>
          <w:rFonts w:ascii="Times New Roman" w:eastAsia="Calibri" w:hAnsi="Times New Roman" w:cs="Times New Roman"/>
          <w:sz w:val="24"/>
          <w:szCs w:val="24"/>
          <w:lang w:eastAsia="ru-RU"/>
        </w:rPr>
        <w:t xml:space="preserve"> договор о нижесл</w:t>
      </w:r>
      <w:r w:rsidR="005B40A3">
        <w:rPr>
          <w:rFonts w:ascii="Times New Roman" w:eastAsia="Calibri" w:hAnsi="Times New Roman" w:cs="Times New Roman"/>
          <w:sz w:val="24"/>
          <w:szCs w:val="24"/>
          <w:lang w:eastAsia="ru-RU"/>
        </w:rPr>
        <w:t>едующем:</w:t>
      </w:r>
    </w:p>
    <w:p w:rsidR="001B0B17"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0B17" w:rsidRPr="00B1362F" w:rsidRDefault="001B0B17" w:rsidP="00B1362F">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lang w:eastAsia="ru-RU"/>
        </w:rPr>
      </w:pPr>
      <w:r w:rsidRPr="00B1362F">
        <w:rPr>
          <w:rFonts w:ascii="Times New Roman" w:eastAsia="Times New Roman" w:hAnsi="Times New Roman" w:cs="Times New Roman"/>
          <w:b/>
          <w:sz w:val="24"/>
          <w:szCs w:val="24"/>
          <w:lang w:eastAsia="ru-RU"/>
        </w:rPr>
        <w:t>1. ПРЕДМЕТ ДОГОВОРА</w:t>
      </w:r>
    </w:p>
    <w:p w:rsidR="001B0B17" w:rsidRPr="00B1362F" w:rsidRDefault="001B0B17" w:rsidP="00B1362F">
      <w:pPr>
        <w:spacing w:after="0" w:line="240" w:lineRule="auto"/>
        <w:ind w:left="709"/>
        <w:contextualSpacing/>
        <w:rPr>
          <w:rFonts w:ascii="Times New Roman" w:eastAsia="Calibri" w:hAnsi="Times New Roman" w:cs="Times New Roman"/>
          <w:sz w:val="24"/>
          <w:szCs w:val="24"/>
          <w:lang w:val="x-none"/>
        </w:rPr>
      </w:pPr>
    </w:p>
    <w:p w:rsidR="001B0B17" w:rsidRPr="002F372A" w:rsidRDefault="001B0B17" w:rsidP="00B1362F">
      <w:pPr>
        <w:pStyle w:val="1"/>
        <w:ind w:left="0" w:firstLine="708"/>
        <w:jc w:val="both"/>
      </w:pPr>
      <w:r w:rsidRPr="00B1362F">
        <w:t xml:space="preserve">1.1. </w:t>
      </w:r>
      <w:r w:rsidRPr="00B1362F">
        <w:rPr>
          <w:b/>
          <w:bCs/>
        </w:rPr>
        <w:t>Заказчик</w:t>
      </w:r>
      <w:r w:rsidRPr="00B1362F">
        <w:t xml:space="preserve"> поручает, а </w:t>
      </w:r>
      <w:r w:rsidRPr="00B1362F">
        <w:rPr>
          <w:b/>
          <w:bCs/>
        </w:rPr>
        <w:t>Подрядчик</w:t>
      </w:r>
      <w:r w:rsidRPr="00B1362F">
        <w:t xml:space="preserve"> принимает на себя обязательства по оказанию услуг разработки проектно-сметной документации (далее - ПСД) на проведение капитального ремонта общего имущества многоквартирных домов </w:t>
      </w:r>
      <w:r w:rsidR="00227473">
        <w:t>Белгородской</w:t>
      </w:r>
      <w:r w:rsidRPr="00B1362F">
        <w:t xml:space="preserve"> области (далее - работы), согласно </w:t>
      </w:r>
      <w:bookmarkStart w:id="1" w:name="OLE_LINK39"/>
      <w:bookmarkStart w:id="2" w:name="OLE_LINK38"/>
      <w:bookmarkStart w:id="3" w:name="OLE_LINK37"/>
      <w:r w:rsidRPr="00B1362F">
        <w:t xml:space="preserve">Адресному перечню многоквартирных домов, указанному в </w:t>
      </w:r>
      <w:r w:rsidRPr="00BD5D55">
        <w:t xml:space="preserve">Приложении № 1 к Договору </w:t>
      </w:r>
      <w:bookmarkEnd w:id="1"/>
      <w:bookmarkEnd w:id="2"/>
      <w:bookmarkEnd w:id="3"/>
      <w:r w:rsidRPr="00BD5D55">
        <w:t xml:space="preserve">(далее – Объект), </w:t>
      </w:r>
      <w:r w:rsidRPr="002F372A">
        <w:t xml:space="preserve">выполняемых в соответствии с </w:t>
      </w:r>
      <w:bookmarkStart w:id="4" w:name="OLE_LINK48"/>
      <w:bookmarkStart w:id="5" w:name="OLE_LINK47"/>
      <w:bookmarkStart w:id="6" w:name="OLE_LINK46"/>
      <w:r w:rsidRPr="002F372A">
        <w:t>Графиком разработки проектно-сметной документации (Приложение № 3 к Договору)</w:t>
      </w:r>
      <w:bookmarkEnd w:id="4"/>
      <w:bookmarkEnd w:id="5"/>
      <w:bookmarkEnd w:id="6"/>
      <w:r w:rsidRPr="002F372A">
        <w:t xml:space="preserve">, в полном объеме и в соответствии </w:t>
      </w:r>
      <w:bookmarkStart w:id="7" w:name="OLE_LINK66"/>
      <w:bookmarkStart w:id="8" w:name="OLE_LINK65"/>
      <w:bookmarkStart w:id="9" w:name="OLE_LINK64"/>
      <w:r w:rsidRPr="002F372A">
        <w:t>с Техническим заданием (Приложение № 2 к Договору).</w:t>
      </w:r>
      <w:bookmarkEnd w:id="7"/>
      <w:bookmarkEnd w:id="8"/>
      <w:bookmarkEnd w:id="9"/>
      <w:r w:rsidRPr="002F372A">
        <w:t xml:space="preserve"> </w:t>
      </w:r>
    </w:p>
    <w:p w:rsidR="001B0B17" w:rsidRPr="002F372A" w:rsidRDefault="001B0B17" w:rsidP="007456A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72A">
        <w:rPr>
          <w:rFonts w:ascii="Times New Roman" w:eastAsia="Times New Roman" w:hAnsi="Times New Roman" w:cs="Times New Roman"/>
          <w:sz w:val="24"/>
          <w:szCs w:val="24"/>
          <w:lang w:eastAsia="ru-RU"/>
        </w:rPr>
        <w:t xml:space="preserve">1.2. Основанием для заключения Договора является Протокол </w:t>
      </w:r>
      <w:r w:rsidR="00B42190" w:rsidRPr="002F372A">
        <w:rPr>
          <w:rFonts w:ascii="Times New Roman" w:eastAsia="Times New Roman" w:hAnsi="Times New Roman" w:cs="Times New Roman"/>
          <w:sz w:val="24"/>
          <w:szCs w:val="24"/>
          <w:lang w:eastAsia="ru-RU"/>
        </w:rPr>
        <w:t>о результатах электронного аукциона</w:t>
      </w:r>
      <w:r w:rsidR="005B40A3" w:rsidRPr="002F372A">
        <w:rPr>
          <w:rFonts w:ascii="Times New Roman" w:eastAsia="Times New Roman" w:hAnsi="Times New Roman" w:cs="Times New Roman"/>
          <w:sz w:val="24"/>
          <w:szCs w:val="24"/>
          <w:lang w:eastAsia="ru-RU"/>
        </w:rPr>
        <w:t xml:space="preserve"> от «</w:t>
      </w:r>
      <w:r w:rsidR="002F372A" w:rsidRPr="002F372A">
        <w:rPr>
          <w:rFonts w:ascii="Times New Roman" w:eastAsia="Times New Roman" w:hAnsi="Times New Roman" w:cs="Times New Roman"/>
          <w:sz w:val="24"/>
          <w:szCs w:val="24"/>
          <w:lang w:eastAsia="ru-RU"/>
        </w:rPr>
        <w:t>07</w:t>
      </w:r>
      <w:r w:rsidR="005B40A3" w:rsidRPr="002F372A">
        <w:rPr>
          <w:rFonts w:ascii="Times New Roman" w:eastAsia="Times New Roman" w:hAnsi="Times New Roman" w:cs="Times New Roman"/>
          <w:sz w:val="24"/>
          <w:szCs w:val="24"/>
          <w:lang w:eastAsia="ru-RU"/>
        </w:rPr>
        <w:t>»</w:t>
      </w:r>
      <w:r w:rsidR="002F372A" w:rsidRPr="002F372A">
        <w:rPr>
          <w:rFonts w:ascii="Times New Roman" w:eastAsia="Times New Roman" w:hAnsi="Times New Roman" w:cs="Times New Roman"/>
          <w:sz w:val="24"/>
          <w:szCs w:val="24"/>
          <w:lang w:eastAsia="ru-RU"/>
        </w:rPr>
        <w:t xml:space="preserve"> ноября </w:t>
      </w:r>
      <w:r w:rsidR="005B40A3" w:rsidRPr="002F372A">
        <w:rPr>
          <w:rFonts w:ascii="Times New Roman" w:eastAsia="Times New Roman" w:hAnsi="Times New Roman" w:cs="Times New Roman"/>
          <w:sz w:val="24"/>
          <w:szCs w:val="24"/>
          <w:lang w:eastAsia="ru-RU"/>
        </w:rPr>
        <w:t>201</w:t>
      </w:r>
      <w:r w:rsidR="002F372A" w:rsidRPr="002F372A">
        <w:rPr>
          <w:rFonts w:ascii="Times New Roman" w:eastAsia="Times New Roman" w:hAnsi="Times New Roman" w:cs="Times New Roman"/>
          <w:sz w:val="24"/>
          <w:szCs w:val="24"/>
          <w:lang w:eastAsia="ru-RU"/>
        </w:rPr>
        <w:t xml:space="preserve">7 </w:t>
      </w:r>
      <w:r w:rsidR="005B40A3" w:rsidRPr="002F372A">
        <w:rPr>
          <w:rFonts w:ascii="Times New Roman" w:eastAsia="Times New Roman" w:hAnsi="Times New Roman" w:cs="Times New Roman"/>
          <w:sz w:val="24"/>
          <w:szCs w:val="24"/>
          <w:lang w:eastAsia="ru-RU"/>
        </w:rPr>
        <w:t>года №</w:t>
      </w:r>
      <w:r w:rsidR="002F372A" w:rsidRPr="002F372A">
        <w:rPr>
          <w:rFonts w:ascii="Times New Roman" w:eastAsia="Times New Roman" w:hAnsi="Times New Roman" w:cs="Times New Roman"/>
          <w:sz w:val="24"/>
          <w:szCs w:val="24"/>
          <w:lang w:eastAsia="ru-RU"/>
        </w:rPr>
        <w:t xml:space="preserve"> РТС231Г170088</w:t>
      </w:r>
      <w:r w:rsidR="005B40A3" w:rsidRPr="002F372A">
        <w:rPr>
          <w:rFonts w:ascii="Times New Roman" w:eastAsia="Times New Roman" w:hAnsi="Times New Roman" w:cs="Times New Roman"/>
          <w:sz w:val="24"/>
          <w:szCs w:val="24"/>
          <w:lang w:eastAsia="ru-RU"/>
        </w:rPr>
        <w:t>.</w:t>
      </w:r>
      <w:r w:rsidR="00B42190" w:rsidRPr="002F372A">
        <w:t xml:space="preserve"> </w:t>
      </w:r>
    </w:p>
    <w:p w:rsidR="001B0B17" w:rsidRPr="006C3EB6" w:rsidRDefault="001B0B17" w:rsidP="00B1362F">
      <w:pPr>
        <w:widowControl w:val="0"/>
        <w:shd w:val="clear" w:color="auto" w:fill="FFFFFF"/>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372A">
        <w:rPr>
          <w:rFonts w:ascii="Times New Roman" w:eastAsia="Times New Roman" w:hAnsi="Times New Roman" w:cs="Times New Roman"/>
          <w:color w:val="000000"/>
          <w:sz w:val="24"/>
          <w:szCs w:val="24"/>
          <w:lang w:eastAsia="ru-RU"/>
        </w:rPr>
        <w:t>1.3. Предмет Договора, место проведения работ, сроки вы</w:t>
      </w:r>
      <w:r w:rsidRPr="006C3EB6">
        <w:rPr>
          <w:rFonts w:ascii="Times New Roman" w:eastAsia="Times New Roman" w:hAnsi="Times New Roman" w:cs="Times New Roman"/>
          <w:color w:val="000000"/>
          <w:sz w:val="24"/>
          <w:szCs w:val="24"/>
          <w:lang w:eastAsia="ru-RU"/>
        </w:rPr>
        <w:t>полнения работ, продолжительность этапов выполнения работ, виды работ не могут изменяться в ходе его исполнения.</w:t>
      </w:r>
    </w:p>
    <w:p w:rsidR="001B0B17" w:rsidRPr="006C3EB6" w:rsidRDefault="001B0B17" w:rsidP="00B1362F">
      <w:pPr>
        <w:spacing w:after="0" w:line="240" w:lineRule="auto"/>
        <w:ind w:firstLine="709"/>
        <w:jc w:val="both"/>
        <w:rPr>
          <w:rFonts w:ascii="Times New Roman" w:eastAsia="Calibri" w:hAnsi="Times New Roman" w:cs="Times New Roman"/>
          <w:color w:val="000000" w:themeColor="text1"/>
          <w:sz w:val="24"/>
          <w:szCs w:val="24"/>
        </w:rPr>
      </w:pPr>
      <w:r w:rsidRPr="006C3EB6">
        <w:rPr>
          <w:rFonts w:ascii="Times New Roman" w:eastAsia="Calibri" w:hAnsi="Times New Roman" w:cs="Times New Roman"/>
          <w:sz w:val="24"/>
          <w:szCs w:val="24"/>
        </w:rPr>
        <w:t xml:space="preserve">1.4. Подрядчик, принимая на себя выполнение работ, подтверждает, что в Техническом задании (Приложение № 2 к Договору) отсутствуют какие-либо недостатки. </w:t>
      </w:r>
      <w:r w:rsidRPr="006C3EB6">
        <w:rPr>
          <w:rFonts w:ascii="Times New Roman" w:eastAsia="Calibri" w:hAnsi="Times New Roman" w:cs="Times New Roman"/>
          <w:color w:val="000000" w:themeColor="text1"/>
          <w:sz w:val="24"/>
          <w:szCs w:val="24"/>
        </w:rPr>
        <w:t>Подрядчик понимает и осознает характер, объемы работ и полностью удовлетворен условиями, при которых будет происходить их выполнение и принимает на себя все расходы, а также риски и трудности, связанные с выполнением работ.</w:t>
      </w:r>
    </w:p>
    <w:p w:rsidR="001B0B17" w:rsidRPr="006C3EB6" w:rsidRDefault="001B0B17" w:rsidP="00B1362F">
      <w:pPr>
        <w:spacing w:after="0" w:line="240" w:lineRule="auto"/>
        <w:ind w:firstLine="709"/>
        <w:jc w:val="both"/>
        <w:rPr>
          <w:rFonts w:ascii="Times New Roman" w:eastAsia="Calibri" w:hAnsi="Times New Roman" w:cs="Times New Roman"/>
          <w:color w:val="00000A"/>
          <w:sz w:val="24"/>
          <w:szCs w:val="24"/>
        </w:rPr>
      </w:pPr>
      <w:r w:rsidRPr="006C3EB6">
        <w:rPr>
          <w:rFonts w:ascii="Times New Roman" w:eastAsia="Calibri" w:hAnsi="Times New Roman" w:cs="Times New Roman"/>
          <w:color w:val="000000" w:themeColor="text1"/>
          <w:sz w:val="24"/>
          <w:szCs w:val="24"/>
        </w:rPr>
        <w:t xml:space="preserve">1.5. Подрядчик получил и изучил все материалы </w:t>
      </w:r>
      <w:r w:rsidRPr="006C3EB6">
        <w:rPr>
          <w:rFonts w:ascii="Times New Roman" w:eastAsia="Calibri" w:hAnsi="Times New Roman" w:cs="Times New Roman"/>
          <w:color w:val="00000A"/>
          <w:sz w:val="24"/>
          <w:szCs w:val="24"/>
        </w:rPr>
        <w:t>Договора, включая все приложения                   к нему, и обладает полной информацией по всем вопросам, которые могли бы повлиять на сроки, стоимость и качество работ.</w:t>
      </w:r>
    </w:p>
    <w:p w:rsidR="001B0B17" w:rsidRPr="006C3EB6" w:rsidRDefault="001B0B17" w:rsidP="00B1362F">
      <w:pPr>
        <w:spacing w:after="0" w:line="240" w:lineRule="auto"/>
        <w:ind w:firstLine="709"/>
        <w:jc w:val="both"/>
        <w:rPr>
          <w:rFonts w:ascii="Times New Roman" w:eastAsia="Calibri" w:hAnsi="Times New Roman" w:cs="Times New Roman"/>
          <w:color w:val="00000A"/>
          <w:sz w:val="24"/>
          <w:szCs w:val="24"/>
        </w:rPr>
      </w:pPr>
      <w:r w:rsidRPr="006C3EB6">
        <w:rPr>
          <w:rFonts w:ascii="Times New Roman" w:eastAsia="Calibri" w:hAnsi="Times New Roman" w:cs="Times New Roman"/>
          <w:color w:val="00000A"/>
          <w:sz w:val="24"/>
          <w:szCs w:val="24"/>
        </w:rPr>
        <w:t>1.6.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Российской Федерации для выполнения своих обязательств по Договору. Все перечисленные документы должны быть действительны в течение всего периода действия Договора.</w:t>
      </w:r>
    </w:p>
    <w:p w:rsidR="001B0B17" w:rsidRPr="006C3EB6" w:rsidRDefault="001B0B17" w:rsidP="00B1362F">
      <w:pPr>
        <w:widowControl w:val="0"/>
        <w:tabs>
          <w:tab w:val="left" w:pos="1276"/>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C3EB6">
        <w:rPr>
          <w:rFonts w:ascii="Times New Roman" w:eastAsia="Times New Roman" w:hAnsi="Times New Roman" w:cs="Times New Roman"/>
          <w:sz w:val="24"/>
          <w:szCs w:val="24"/>
          <w:lang w:eastAsia="ru-RU"/>
        </w:rPr>
        <w:t>1.7.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rsidR="001B0B17" w:rsidRPr="00D45498" w:rsidRDefault="001B0B17" w:rsidP="00B1362F">
      <w:pPr>
        <w:spacing w:after="0" w:line="240" w:lineRule="auto"/>
        <w:ind w:firstLine="709"/>
        <w:jc w:val="both"/>
        <w:rPr>
          <w:rFonts w:ascii="Times New Roman" w:eastAsia="Calibri" w:hAnsi="Times New Roman" w:cs="Times New Roman"/>
          <w:sz w:val="24"/>
          <w:szCs w:val="24"/>
        </w:rPr>
      </w:pPr>
    </w:p>
    <w:p w:rsidR="001B0B17" w:rsidRPr="00B1362F" w:rsidRDefault="001B0B17" w:rsidP="00B1362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1362F">
        <w:rPr>
          <w:rFonts w:ascii="Times New Roman" w:eastAsia="Times New Roman" w:hAnsi="Times New Roman" w:cs="Times New Roman"/>
          <w:b/>
          <w:sz w:val="24"/>
          <w:szCs w:val="24"/>
          <w:lang w:eastAsia="ru-RU"/>
        </w:rPr>
        <w:t>2. СТОИМОСТЬ РАБОТ И ПОРЯДОК РАСЧЕТОВ</w:t>
      </w:r>
    </w:p>
    <w:p w:rsidR="001B0B17" w:rsidRPr="00B1362F" w:rsidRDefault="001B0B17" w:rsidP="00B1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67B7" w:rsidRPr="001948F9"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B1362F">
        <w:rPr>
          <w:rFonts w:ascii="Times New Roman" w:eastAsia="Times New Roman" w:hAnsi="Times New Roman" w:cs="Times New Roman"/>
          <w:sz w:val="24"/>
          <w:szCs w:val="24"/>
          <w:lang w:eastAsia="ru-RU"/>
        </w:rPr>
        <w:t xml:space="preserve">2.1. </w:t>
      </w:r>
      <w:r w:rsidRPr="00B1362F">
        <w:rPr>
          <w:rFonts w:ascii="Times New Roman" w:eastAsia="Times New Roman" w:hAnsi="Times New Roman" w:cs="Times New Roman"/>
          <w:spacing w:val="2"/>
          <w:sz w:val="24"/>
          <w:szCs w:val="24"/>
          <w:lang w:eastAsia="ru-RU"/>
        </w:rPr>
        <w:t xml:space="preserve">Цена Договора, </w:t>
      </w:r>
      <w:r w:rsidRPr="00AB4742">
        <w:rPr>
          <w:rFonts w:ascii="Times New Roman" w:eastAsia="Times New Roman" w:hAnsi="Times New Roman" w:cs="Times New Roman"/>
          <w:spacing w:val="2"/>
          <w:sz w:val="24"/>
          <w:szCs w:val="24"/>
          <w:lang w:eastAsia="ru-RU"/>
        </w:rPr>
        <w:t xml:space="preserve">определенная по результатам проведения электронного аукциона, составляет </w:t>
      </w:r>
      <w:r w:rsidR="001170CE" w:rsidRPr="001170CE">
        <w:rPr>
          <w:rFonts w:ascii="Times New Roman" w:eastAsia="Times New Roman" w:hAnsi="Times New Roman" w:cs="Times New Roman"/>
          <w:spacing w:val="2"/>
          <w:sz w:val="24"/>
          <w:szCs w:val="24"/>
          <w:lang w:eastAsia="ru-RU"/>
        </w:rPr>
        <w:t>17 404</w:t>
      </w:r>
      <w:r w:rsidR="00015C98">
        <w:rPr>
          <w:rFonts w:ascii="Times New Roman" w:eastAsia="Times New Roman" w:hAnsi="Times New Roman" w:cs="Times New Roman"/>
          <w:spacing w:val="2"/>
          <w:sz w:val="24"/>
          <w:szCs w:val="24"/>
          <w:lang w:eastAsia="ru-RU"/>
        </w:rPr>
        <w:t> </w:t>
      </w:r>
      <w:r w:rsidR="001170CE" w:rsidRPr="001170CE">
        <w:rPr>
          <w:rFonts w:ascii="Times New Roman" w:eastAsia="Times New Roman" w:hAnsi="Times New Roman" w:cs="Times New Roman"/>
          <w:spacing w:val="2"/>
          <w:sz w:val="24"/>
          <w:szCs w:val="24"/>
          <w:lang w:eastAsia="ru-RU"/>
        </w:rPr>
        <w:t>329</w:t>
      </w:r>
      <w:r w:rsidR="00015C98">
        <w:rPr>
          <w:rFonts w:ascii="Times New Roman" w:eastAsia="Times New Roman" w:hAnsi="Times New Roman" w:cs="Times New Roman"/>
          <w:spacing w:val="2"/>
          <w:sz w:val="24"/>
          <w:szCs w:val="24"/>
          <w:lang w:eastAsia="ru-RU"/>
        </w:rPr>
        <w:t xml:space="preserve"> </w:t>
      </w:r>
      <w:r w:rsidR="007456A5" w:rsidRPr="00AB4742">
        <w:rPr>
          <w:rFonts w:ascii="Times New Roman" w:eastAsia="Times New Roman" w:hAnsi="Times New Roman" w:cs="Times New Roman"/>
          <w:spacing w:val="2"/>
          <w:sz w:val="24"/>
          <w:szCs w:val="24"/>
          <w:lang w:eastAsia="ru-RU"/>
        </w:rPr>
        <w:t>(</w:t>
      </w:r>
      <w:r w:rsidR="00015C98">
        <w:rPr>
          <w:rFonts w:ascii="Times New Roman" w:eastAsia="Times New Roman" w:hAnsi="Times New Roman" w:cs="Times New Roman"/>
          <w:spacing w:val="2"/>
          <w:sz w:val="24"/>
          <w:szCs w:val="24"/>
          <w:lang w:eastAsia="ru-RU"/>
        </w:rPr>
        <w:t>семнадцать миллионов четыреста четыре тысячи триста двадцать девять</w:t>
      </w:r>
      <w:r w:rsidR="007456A5" w:rsidRPr="00AB4742">
        <w:rPr>
          <w:rFonts w:ascii="Times New Roman" w:eastAsia="Times New Roman" w:hAnsi="Times New Roman" w:cs="Times New Roman"/>
          <w:spacing w:val="2"/>
          <w:sz w:val="24"/>
          <w:szCs w:val="24"/>
          <w:lang w:eastAsia="ru-RU"/>
        </w:rPr>
        <w:t xml:space="preserve">) руб. </w:t>
      </w:r>
      <w:r w:rsidR="00015C98">
        <w:rPr>
          <w:rFonts w:ascii="Times New Roman" w:eastAsia="Times New Roman" w:hAnsi="Times New Roman" w:cs="Times New Roman"/>
          <w:spacing w:val="2"/>
          <w:sz w:val="24"/>
          <w:szCs w:val="24"/>
          <w:lang w:eastAsia="ru-RU"/>
        </w:rPr>
        <w:t xml:space="preserve">19 </w:t>
      </w:r>
      <w:r w:rsidR="007456A5" w:rsidRPr="00AB4742">
        <w:rPr>
          <w:rFonts w:ascii="Times New Roman" w:eastAsia="Times New Roman" w:hAnsi="Times New Roman" w:cs="Times New Roman"/>
          <w:spacing w:val="2"/>
          <w:sz w:val="24"/>
          <w:szCs w:val="24"/>
          <w:lang w:eastAsia="ru-RU"/>
        </w:rPr>
        <w:t xml:space="preserve">коп., </w:t>
      </w:r>
      <w:r w:rsidR="005B40A3" w:rsidRPr="00AB4742">
        <w:rPr>
          <w:rFonts w:ascii="Times New Roman" w:eastAsia="Times New Roman" w:hAnsi="Times New Roman" w:cs="Times New Roman"/>
          <w:spacing w:val="2"/>
          <w:sz w:val="24"/>
          <w:szCs w:val="24"/>
          <w:lang w:eastAsia="ru-RU"/>
        </w:rPr>
        <w:t xml:space="preserve">в том числе </w:t>
      </w:r>
      <w:r w:rsidR="00A55E7D" w:rsidRPr="00A55E7D">
        <w:rPr>
          <w:rFonts w:ascii="Times New Roman" w:eastAsia="Times New Roman" w:hAnsi="Times New Roman" w:cs="Times New Roman"/>
          <w:spacing w:val="2"/>
          <w:sz w:val="24"/>
          <w:szCs w:val="24"/>
          <w:lang w:eastAsia="ru-RU"/>
        </w:rPr>
        <w:t xml:space="preserve">в том числе НДС </w:t>
      </w:r>
      <w:r w:rsidR="00A55E7D" w:rsidRPr="001948F9">
        <w:rPr>
          <w:rFonts w:ascii="Times New Roman" w:eastAsia="Times New Roman" w:hAnsi="Times New Roman" w:cs="Times New Roman"/>
          <w:spacing w:val="2"/>
          <w:sz w:val="24"/>
          <w:szCs w:val="24"/>
          <w:lang w:eastAsia="ru-RU"/>
        </w:rPr>
        <w:t xml:space="preserve">2 654 897 (два миллиона </w:t>
      </w:r>
      <w:r w:rsidR="001948F9" w:rsidRPr="001948F9">
        <w:rPr>
          <w:rFonts w:ascii="Times New Roman" w:eastAsia="Times New Roman" w:hAnsi="Times New Roman" w:cs="Times New Roman"/>
          <w:spacing w:val="2"/>
          <w:sz w:val="24"/>
          <w:szCs w:val="24"/>
          <w:lang w:eastAsia="ru-RU"/>
        </w:rPr>
        <w:lastRenderedPageBreak/>
        <w:t>шестьсот пятьдесят четыре тысячи восемьсот девяносто семь</w:t>
      </w:r>
      <w:r w:rsidR="00A55E7D" w:rsidRPr="001948F9">
        <w:rPr>
          <w:rFonts w:ascii="Times New Roman" w:eastAsia="Times New Roman" w:hAnsi="Times New Roman" w:cs="Times New Roman"/>
          <w:spacing w:val="2"/>
          <w:sz w:val="24"/>
          <w:szCs w:val="24"/>
          <w:lang w:eastAsia="ru-RU"/>
        </w:rPr>
        <w:t>) рубл</w:t>
      </w:r>
      <w:r w:rsidR="001948F9" w:rsidRPr="001948F9">
        <w:rPr>
          <w:rFonts w:ascii="Times New Roman" w:eastAsia="Times New Roman" w:hAnsi="Times New Roman" w:cs="Times New Roman"/>
          <w:spacing w:val="2"/>
          <w:sz w:val="24"/>
          <w:szCs w:val="24"/>
          <w:lang w:eastAsia="ru-RU"/>
        </w:rPr>
        <w:t>ей</w:t>
      </w:r>
      <w:r w:rsidR="00A55E7D" w:rsidRPr="001948F9">
        <w:rPr>
          <w:rFonts w:ascii="Times New Roman" w:eastAsia="Times New Roman" w:hAnsi="Times New Roman" w:cs="Times New Roman"/>
          <w:spacing w:val="2"/>
          <w:sz w:val="24"/>
          <w:szCs w:val="24"/>
          <w:lang w:eastAsia="ru-RU"/>
        </w:rPr>
        <w:t xml:space="preserve"> 67 копеек. </w:t>
      </w:r>
      <w:r w:rsidR="009F67B7" w:rsidRPr="001948F9">
        <w:rPr>
          <w:rFonts w:ascii="Times New Roman" w:hAnsi="Times New Roman" w:cs="Times New Roman"/>
          <w:bCs/>
          <w:sz w:val="24"/>
          <w:szCs w:val="24"/>
        </w:rPr>
        <w:t>В Цену Договора включена стоимость всех затрат, издержек, экспертиз, налогов, сборов и иных платежей Исполнителя, необходимых для выполнения работ по Договору.</w:t>
      </w:r>
    </w:p>
    <w:p w:rsidR="001B0B17" w:rsidRPr="001948F9" w:rsidRDefault="001B0B17" w:rsidP="00B1362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948F9">
        <w:rPr>
          <w:rFonts w:ascii="Times New Roman" w:eastAsia="Times New Roman" w:hAnsi="Times New Roman" w:cs="Times New Roman"/>
          <w:sz w:val="24"/>
          <w:szCs w:val="24"/>
          <w:lang w:eastAsia="ru-RU"/>
        </w:rPr>
        <w:t>2.2.</w:t>
      </w:r>
      <w:r w:rsidRPr="001948F9">
        <w:rPr>
          <w:rFonts w:ascii="Times New Roman" w:eastAsia="Times New Roman" w:hAnsi="Times New Roman" w:cs="Times New Roman"/>
          <w:sz w:val="24"/>
          <w:szCs w:val="24"/>
          <w:lang w:eastAsia="ru-RU"/>
        </w:rPr>
        <w:tab/>
      </w:r>
      <w:r w:rsidRPr="001948F9">
        <w:rPr>
          <w:rFonts w:ascii="Times New Roman" w:eastAsia="Calibri" w:hAnsi="Times New Roman" w:cs="Times New Roman"/>
          <w:sz w:val="24"/>
          <w:szCs w:val="24"/>
          <w:lang w:eastAsia="ru-RU"/>
        </w:rPr>
        <w:t>Подрядчик признает правильность и достаточность цены Договора для покрытия всех расходов, обязательств и ответственности в рамках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w:t>
      </w:r>
      <w:r w:rsidR="009F67B7" w:rsidRPr="001948F9">
        <w:rPr>
          <w:rFonts w:ascii="Times New Roman" w:eastAsia="Calibri" w:hAnsi="Times New Roman" w:cs="Times New Roman"/>
          <w:sz w:val="24"/>
          <w:szCs w:val="24"/>
          <w:lang w:eastAsia="ru-RU"/>
        </w:rPr>
        <w:t xml:space="preserve"> </w:t>
      </w:r>
      <w:r w:rsidRPr="001948F9">
        <w:rPr>
          <w:rFonts w:ascii="Times New Roman" w:eastAsia="Calibri" w:hAnsi="Times New Roman" w:cs="Times New Roman"/>
          <w:sz w:val="24"/>
          <w:szCs w:val="24"/>
          <w:lang w:eastAsia="ru-RU"/>
        </w:rPr>
        <w:t>от каких обязательств и (или) ответственности, по причине его недостаточной информированности.</w:t>
      </w:r>
    </w:p>
    <w:p w:rsidR="001B0B17" w:rsidRPr="001948F9" w:rsidRDefault="001B0B17" w:rsidP="00B1362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F9">
        <w:rPr>
          <w:rFonts w:ascii="Times New Roman" w:eastAsia="Times New Roman" w:hAnsi="Times New Roman" w:cs="Times New Roman"/>
          <w:sz w:val="24"/>
          <w:szCs w:val="24"/>
          <w:lang w:eastAsia="ru-RU"/>
        </w:rPr>
        <w:t>2.3. Цена Договора может быть увеличена по соглашению Сторон в ходе его и</w:t>
      </w:r>
      <w:r w:rsidR="008B36EF" w:rsidRPr="001948F9">
        <w:rPr>
          <w:rFonts w:ascii="Times New Roman" w:eastAsia="Times New Roman" w:hAnsi="Times New Roman" w:cs="Times New Roman"/>
          <w:sz w:val="24"/>
          <w:szCs w:val="24"/>
          <w:lang w:eastAsia="ru-RU"/>
        </w:rPr>
        <w:t>сполнения, но не более чем на 15 % (пятнадцать</w:t>
      </w:r>
      <w:r w:rsidRPr="001948F9">
        <w:rPr>
          <w:rFonts w:ascii="Times New Roman" w:eastAsia="Times New Roman" w:hAnsi="Times New Roman" w:cs="Times New Roman"/>
          <w:sz w:val="24"/>
          <w:szCs w:val="24"/>
          <w:lang w:eastAsia="ru-RU"/>
        </w:rPr>
        <w:t xml:space="preserve"> процентов) в связи с пропорциональным увеличением объема выполнения работ. В случае увеличения цены Договора итоговая цена после увеличения не может превышать размер предельный стоимости соответствующего вида работ в соответствии с нормативным правовым актом </w:t>
      </w:r>
      <w:r w:rsidR="00227473" w:rsidRPr="001948F9">
        <w:rPr>
          <w:rFonts w:ascii="Times New Roman" w:eastAsia="Times New Roman" w:hAnsi="Times New Roman" w:cs="Times New Roman"/>
          <w:sz w:val="24"/>
          <w:szCs w:val="24"/>
          <w:lang w:eastAsia="ru-RU"/>
        </w:rPr>
        <w:t>Белгородской</w:t>
      </w:r>
      <w:r w:rsidR="009F67B7" w:rsidRPr="001948F9">
        <w:rPr>
          <w:rFonts w:ascii="Times New Roman" w:eastAsia="Times New Roman" w:hAnsi="Times New Roman" w:cs="Times New Roman"/>
          <w:sz w:val="24"/>
          <w:szCs w:val="24"/>
          <w:lang w:eastAsia="ru-RU"/>
        </w:rPr>
        <w:t xml:space="preserve"> </w:t>
      </w:r>
      <w:r w:rsidRPr="001948F9">
        <w:rPr>
          <w:rFonts w:ascii="Times New Roman" w:eastAsia="Times New Roman" w:hAnsi="Times New Roman" w:cs="Times New Roman"/>
          <w:sz w:val="24"/>
          <w:szCs w:val="24"/>
          <w:lang w:eastAsia="ru-RU"/>
        </w:rPr>
        <w:t>области.</w:t>
      </w:r>
    </w:p>
    <w:p w:rsidR="001B0B17" w:rsidRPr="001948F9" w:rsidRDefault="001B0B17" w:rsidP="00B1362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F9">
        <w:rPr>
          <w:rFonts w:ascii="Times New Roman" w:eastAsia="Times New Roman" w:hAnsi="Times New Roman" w:cs="Times New Roman"/>
          <w:sz w:val="24"/>
          <w:szCs w:val="24"/>
          <w:lang w:eastAsia="ru-RU"/>
        </w:rPr>
        <w:t>Цена Договора может быть снижена по соглашению Сторон при уменьшении предусмотренных Договором объемов работ. Изменение стоимости и объемов работ производится при соблюдении Заказчиком положений, установленных частью 5 статьи 189 Жилищного кодекса Российской Федерации. Иные положения Договора изменению не подлежат.</w:t>
      </w:r>
    </w:p>
    <w:p w:rsidR="001B0B17" w:rsidRPr="00E805C7" w:rsidRDefault="001B0B17" w:rsidP="00B1362F">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948F9">
        <w:rPr>
          <w:rFonts w:ascii="Times New Roman" w:eastAsia="Times New Roman" w:hAnsi="Times New Roman" w:cs="Times New Roman"/>
          <w:sz w:val="24"/>
          <w:szCs w:val="24"/>
          <w:lang w:eastAsia="ru-RU"/>
        </w:rPr>
        <w:t>2.4.</w:t>
      </w:r>
      <w:r w:rsidRPr="001948F9">
        <w:rPr>
          <w:rFonts w:ascii="Times New Roman" w:eastAsia="Times New Roman" w:hAnsi="Times New Roman" w:cs="Times New Roman"/>
          <w:sz w:val="24"/>
          <w:szCs w:val="24"/>
          <w:lang w:eastAsia="ru-RU"/>
        </w:rPr>
        <w:tab/>
        <w:t>Расчеты по Договору осуществляются в безналичном порядке в рублях Российской Федерации платежным поручением после приемки результата работ, подписания и согласования в установленном порядке Акта приемки выполненных работ по Договору (</w:t>
      </w:r>
      <w:r w:rsidRPr="00E805C7">
        <w:rPr>
          <w:rFonts w:ascii="Times New Roman" w:eastAsia="Times New Roman" w:hAnsi="Times New Roman" w:cs="Times New Roman"/>
          <w:sz w:val="24"/>
          <w:szCs w:val="24"/>
          <w:lang w:eastAsia="ru-RU"/>
        </w:rPr>
        <w:t xml:space="preserve">далее также – Акт приемки выполненных работ, Акт) </w:t>
      </w:r>
      <w:r w:rsidRPr="00E805C7">
        <w:rPr>
          <w:rFonts w:ascii="Times New Roman" w:eastAsia="Times New Roman" w:hAnsi="Times New Roman" w:cs="Times New Roman"/>
          <w:bCs/>
          <w:sz w:val="24"/>
          <w:szCs w:val="24"/>
          <w:lang w:eastAsia="ru-RU"/>
        </w:rPr>
        <w:t xml:space="preserve">в течение </w:t>
      </w:r>
      <w:r w:rsidR="00693126" w:rsidRPr="00E805C7">
        <w:rPr>
          <w:rFonts w:ascii="Times New Roman" w:eastAsia="Times New Roman" w:hAnsi="Times New Roman" w:cs="Times New Roman"/>
          <w:bCs/>
          <w:sz w:val="24"/>
          <w:szCs w:val="24"/>
          <w:lang w:eastAsia="ru-RU"/>
        </w:rPr>
        <w:t>14</w:t>
      </w:r>
      <w:r w:rsidRPr="00E805C7">
        <w:rPr>
          <w:rFonts w:ascii="Times New Roman" w:eastAsia="Times New Roman" w:hAnsi="Times New Roman" w:cs="Times New Roman"/>
          <w:bCs/>
          <w:sz w:val="24"/>
          <w:szCs w:val="24"/>
          <w:lang w:eastAsia="ru-RU"/>
        </w:rPr>
        <w:t xml:space="preserve"> (</w:t>
      </w:r>
      <w:r w:rsidR="00693126" w:rsidRPr="00E805C7">
        <w:rPr>
          <w:rFonts w:ascii="Times New Roman" w:eastAsia="Times New Roman" w:hAnsi="Times New Roman" w:cs="Times New Roman"/>
          <w:bCs/>
          <w:sz w:val="24"/>
          <w:szCs w:val="24"/>
          <w:lang w:eastAsia="ru-RU"/>
        </w:rPr>
        <w:t>четырнадцати</w:t>
      </w:r>
      <w:r w:rsidRPr="00E805C7">
        <w:rPr>
          <w:rFonts w:ascii="Times New Roman" w:eastAsia="Times New Roman" w:hAnsi="Times New Roman" w:cs="Times New Roman"/>
          <w:bCs/>
          <w:sz w:val="24"/>
          <w:szCs w:val="24"/>
          <w:lang w:eastAsia="ru-RU"/>
        </w:rPr>
        <w:t xml:space="preserve">) календарных дней, но </w:t>
      </w:r>
      <w:r w:rsidRPr="00E805C7">
        <w:rPr>
          <w:rFonts w:ascii="Times New Roman" w:eastAsia="Times New Roman" w:hAnsi="Times New Roman" w:cs="Times New Roman"/>
          <w:sz w:val="24"/>
          <w:szCs w:val="24"/>
          <w:lang w:eastAsia="ru-RU"/>
        </w:rPr>
        <w:t xml:space="preserve">не ранее чем через </w:t>
      </w:r>
      <w:r w:rsidR="002E649D" w:rsidRPr="00E805C7">
        <w:rPr>
          <w:rFonts w:ascii="Times New Roman" w:eastAsia="Times New Roman" w:hAnsi="Times New Roman" w:cs="Times New Roman"/>
          <w:sz w:val="24"/>
          <w:szCs w:val="24"/>
          <w:lang w:eastAsia="ru-RU"/>
        </w:rPr>
        <w:t>3</w:t>
      </w:r>
      <w:r w:rsidRPr="00E805C7">
        <w:rPr>
          <w:rFonts w:ascii="Times New Roman" w:eastAsia="Times New Roman" w:hAnsi="Times New Roman" w:cs="Times New Roman"/>
          <w:sz w:val="24"/>
          <w:szCs w:val="24"/>
          <w:lang w:eastAsia="ru-RU"/>
        </w:rPr>
        <w:t xml:space="preserve"> (три) рабочих дня после</w:t>
      </w:r>
      <w:r w:rsidRPr="00E805C7">
        <w:rPr>
          <w:rFonts w:ascii="Times New Roman" w:eastAsia="Times New Roman" w:hAnsi="Times New Roman" w:cs="Times New Roman"/>
          <w:bCs/>
          <w:sz w:val="24"/>
          <w:szCs w:val="24"/>
          <w:lang w:eastAsia="ru-RU"/>
        </w:rPr>
        <w:t xml:space="preserve"> подписания Заказчиком Акта и предоставления Подрядчиком счета-фактуры. </w:t>
      </w:r>
      <w:r w:rsidRPr="00E805C7">
        <w:rPr>
          <w:rFonts w:ascii="Times New Roman" w:eastAsia="Times New Roman" w:hAnsi="Times New Roman" w:cs="Times New Roman"/>
          <w:sz w:val="24"/>
          <w:szCs w:val="24"/>
          <w:lang w:eastAsia="ru-RU"/>
        </w:rPr>
        <w:t>Обязательство Заказчика считается исполненным в момент списания денежных средств с расчетного счета Заказчика.</w:t>
      </w:r>
    </w:p>
    <w:p w:rsidR="001B0B17" w:rsidRPr="00E805C7" w:rsidRDefault="001B0B17" w:rsidP="00070B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805C7">
        <w:rPr>
          <w:rFonts w:ascii="Times New Roman" w:eastAsia="Times New Roman" w:hAnsi="Times New Roman" w:cs="Times New Roman"/>
          <w:sz w:val="24"/>
          <w:szCs w:val="24"/>
          <w:lang w:eastAsia="ru-RU"/>
        </w:rPr>
        <w:t>2.5</w:t>
      </w:r>
      <w:r w:rsidR="00240B1C" w:rsidRPr="00E805C7">
        <w:rPr>
          <w:rFonts w:ascii="Times New Roman" w:eastAsia="Times New Roman" w:hAnsi="Times New Roman" w:cs="Times New Roman"/>
          <w:sz w:val="24"/>
          <w:szCs w:val="24"/>
          <w:lang w:eastAsia="ru-RU"/>
        </w:rPr>
        <w:t>.</w:t>
      </w:r>
      <w:r w:rsidRPr="00E805C7">
        <w:rPr>
          <w:rFonts w:ascii="Times New Roman" w:eastAsia="Times New Roman" w:hAnsi="Times New Roman" w:cs="Times New Roman"/>
          <w:sz w:val="24"/>
          <w:szCs w:val="24"/>
          <w:lang w:eastAsia="ru-RU"/>
        </w:rPr>
        <w:t xml:space="preserve"> Оплата выполненных работ осуществляется в отношении каждого Объекта отдельно.</w:t>
      </w:r>
    </w:p>
    <w:p w:rsidR="001B0B17" w:rsidRPr="00E805C7" w:rsidRDefault="001B0B17" w:rsidP="00B1362F">
      <w:pPr>
        <w:widowControl w:val="0"/>
        <w:autoSpaceDE w:val="0"/>
        <w:autoSpaceDN w:val="0"/>
        <w:adjustRightInd w:val="0"/>
        <w:spacing w:after="0" w:line="240" w:lineRule="auto"/>
        <w:ind w:left="720"/>
        <w:jc w:val="center"/>
        <w:rPr>
          <w:rFonts w:ascii="Times New Roman" w:eastAsia="SimSun" w:hAnsi="Times New Roman" w:cs="Times New Roman"/>
          <w:b/>
          <w:sz w:val="24"/>
          <w:szCs w:val="24"/>
          <w:lang w:eastAsia="zh-CN"/>
        </w:rPr>
      </w:pPr>
      <w:r w:rsidRPr="00E805C7">
        <w:rPr>
          <w:rFonts w:ascii="Times New Roman" w:eastAsia="Times New Roman" w:hAnsi="Times New Roman" w:cs="Times New Roman"/>
          <w:b/>
          <w:sz w:val="24"/>
          <w:szCs w:val="24"/>
          <w:lang w:eastAsia="ru-RU"/>
        </w:rPr>
        <w:t>3. СРОКИ ВЫПОЛНЕНИЯ РАБОТ</w:t>
      </w:r>
    </w:p>
    <w:p w:rsidR="001B0B17" w:rsidRPr="00E805C7" w:rsidRDefault="001B0B17" w:rsidP="00B1362F">
      <w:pPr>
        <w:widowControl w:val="0"/>
        <w:spacing w:after="0" w:line="240" w:lineRule="auto"/>
        <w:rPr>
          <w:rFonts w:ascii="Times New Roman" w:eastAsia="SimSun" w:hAnsi="Times New Roman" w:cs="Times New Roman"/>
          <w:sz w:val="24"/>
          <w:szCs w:val="24"/>
          <w:lang w:eastAsia="zh-CN"/>
        </w:rPr>
      </w:pPr>
    </w:p>
    <w:p w:rsidR="00E805C7" w:rsidRPr="00E805C7" w:rsidRDefault="001B0B17" w:rsidP="00B1362F">
      <w:pPr>
        <w:widowControl w:val="0"/>
        <w:numPr>
          <w:ilvl w:val="1"/>
          <w:numId w:val="1"/>
        </w:numPr>
        <w:shd w:val="clear" w:color="auto" w:fill="FFFFFF"/>
        <w:tabs>
          <w:tab w:val="num" w:pos="0"/>
          <w:tab w:val="left" w:pos="1134"/>
        </w:tabs>
        <w:autoSpaceDE w:val="0"/>
        <w:autoSpaceDN w:val="0"/>
        <w:adjustRightInd w:val="0"/>
        <w:spacing w:after="0" w:line="240" w:lineRule="auto"/>
        <w:ind w:left="0" w:firstLine="709"/>
        <w:jc w:val="both"/>
        <w:rPr>
          <w:rFonts w:ascii="Times New Roman" w:eastAsia="Calibri" w:hAnsi="Times New Roman" w:cs="Times New Roman"/>
          <w:color w:val="000000"/>
          <w:sz w:val="24"/>
          <w:szCs w:val="24"/>
          <w:lang w:val="x-none"/>
        </w:rPr>
      </w:pPr>
      <w:r w:rsidRPr="00E805C7">
        <w:rPr>
          <w:rFonts w:ascii="Times New Roman" w:eastAsia="Calibri" w:hAnsi="Times New Roman" w:cs="Times New Roman"/>
          <w:sz w:val="24"/>
          <w:szCs w:val="24"/>
          <w:lang w:val="x-none"/>
        </w:rPr>
        <w:t>Срок</w:t>
      </w:r>
      <w:r w:rsidR="00E805C7" w:rsidRPr="00E805C7">
        <w:rPr>
          <w:rFonts w:ascii="Times New Roman" w:eastAsia="Calibri" w:hAnsi="Times New Roman" w:cs="Times New Roman"/>
          <w:sz w:val="24"/>
          <w:szCs w:val="24"/>
        </w:rPr>
        <w:t>и выполнения работ</w:t>
      </w:r>
      <w:r w:rsidRPr="00E805C7">
        <w:rPr>
          <w:rFonts w:ascii="Times New Roman" w:eastAsia="Calibri" w:hAnsi="Times New Roman" w:cs="Times New Roman"/>
          <w:sz w:val="24"/>
          <w:szCs w:val="24"/>
          <w:lang w:val="x-none"/>
        </w:rPr>
        <w:t xml:space="preserve"> по Договору</w:t>
      </w:r>
      <w:r w:rsidR="00E805C7" w:rsidRPr="00E805C7">
        <w:rPr>
          <w:rFonts w:ascii="Times New Roman" w:eastAsia="Calibri" w:hAnsi="Times New Roman" w:cs="Times New Roman"/>
          <w:sz w:val="24"/>
          <w:szCs w:val="24"/>
        </w:rPr>
        <w:t>:</w:t>
      </w:r>
    </w:p>
    <w:p w:rsidR="00E805C7" w:rsidRPr="00E805C7" w:rsidRDefault="00E805C7" w:rsidP="00E805C7">
      <w:pPr>
        <w:widowControl w:val="0"/>
        <w:shd w:val="clear" w:color="auto" w:fill="FFFFFF"/>
        <w:tabs>
          <w:tab w:val="left" w:pos="1134"/>
          <w:tab w:val="num" w:pos="1185"/>
        </w:tabs>
        <w:autoSpaceDE w:val="0"/>
        <w:autoSpaceDN w:val="0"/>
        <w:adjustRightInd w:val="0"/>
        <w:spacing w:after="0" w:line="240" w:lineRule="auto"/>
        <w:ind w:left="709"/>
        <w:jc w:val="both"/>
        <w:rPr>
          <w:rFonts w:ascii="Times New Roman" w:eastAsia="Calibri" w:hAnsi="Times New Roman" w:cs="Times New Roman"/>
          <w:sz w:val="24"/>
          <w:szCs w:val="24"/>
        </w:rPr>
      </w:pPr>
      <w:r w:rsidRPr="00E805C7">
        <w:rPr>
          <w:rFonts w:ascii="Times New Roman" w:eastAsia="Calibri" w:hAnsi="Times New Roman" w:cs="Times New Roman"/>
          <w:sz w:val="24"/>
          <w:szCs w:val="24"/>
        </w:rPr>
        <w:t>начало выполнения работ: 01 декабря 2017 года;</w:t>
      </w:r>
    </w:p>
    <w:p w:rsidR="001B0B17" w:rsidRPr="00E805C7" w:rsidRDefault="00E805C7" w:rsidP="00E805C7">
      <w:pPr>
        <w:widowControl w:val="0"/>
        <w:shd w:val="clear" w:color="auto" w:fill="FFFFFF"/>
        <w:tabs>
          <w:tab w:val="left" w:pos="1134"/>
          <w:tab w:val="num" w:pos="1185"/>
        </w:tabs>
        <w:autoSpaceDE w:val="0"/>
        <w:autoSpaceDN w:val="0"/>
        <w:adjustRightInd w:val="0"/>
        <w:spacing w:after="0" w:line="240" w:lineRule="auto"/>
        <w:ind w:left="709"/>
        <w:jc w:val="both"/>
        <w:rPr>
          <w:rFonts w:ascii="Times New Roman" w:eastAsia="Calibri" w:hAnsi="Times New Roman" w:cs="Times New Roman"/>
          <w:color w:val="000000"/>
          <w:sz w:val="24"/>
          <w:szCs w:val="24"/>
          <w:lang w:val="x-none"/>
        </w:rPr>
      </w:pPr>
      <w:r w:rsidRPr="00E805C7">
        <w:rPr>
          <w:rFonts w:ascii="Times New Roman" w:eastAsia="Calibri" w:hAnsi="Times New Roman" w:cs="Times New Roman"/>
          <w:sz w:val="24"/>
          <w:szCs w:val="24"/>
          <w:lang w:val="x-none"/>
        </w:rPr>
        <w:t>окончан</w:t>
      </w:r>
      <w:r w:rsidRPr="00E805C7">
        <w:rPr>
          <w:rFonts w:ascii="Times New Roman" w:eastAsia="Calibri" w:hAnsi="Times New Roman" w:cs="Times New Roman"/>
          <w:sz w:val="24"/>
          <w:szCs w:val="24"/>
        </w:rPr>
        <w:t>ие</w:t>
      </w:r>
      <w:r w:rsidR="001B0B17" w:rsidRPr="00E805C7">
        <w:rPr>
          <w:rFonts w:ascii="Times New Roman" w:eastAsia="Calibri" w:hAnsi="Times New Roman" w:cs="Times New Roman"/>
          <w:sz w:val="24"/>
          <w:szCs w:val="24"/>
          <w:lang w:val="x-none"/>
        </w:rPr>
        <w:t xml:space="preserve"> работ</w:t>
      </w:r>
      <w:r w:rsidRPr="00E805C7">
        <w:rPr>
          <w:rFonts w:ascii="Times New Roman" w:eastAsia="Calibri" w:hAnsi="Times New Roman" w:cs="Times New Roman"/>
          <w:sz w:val="24"/>
          <w:szCs w:val="24"/>
        </w:rPr>
        <w:t>: 17 марта 2018 года.</w:t>
      </w:r>
    </w:p>
    <w:p w:rsidR="001B0B17" w:rsidRPr="00E805C7" w:rsidRDefault="001B0B17" w:rsidP="00B1362F">
      <w:pPr>
        <w:widowControl w:val="0"/>
        <w:numPr>
          <w:ilvl w:val="1"/>
          <w:numId w:val="1"/>
        </w:numPr>
        <w:tabs>
          <w:tab w:val="num" w:pos="709"/>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805C7">
        <w:rPr>
          <w:rFonts w:ascii="Times New Roman" w:eastAsia="Calibri" w:hAnsi="Times New Roman" w:cs="Times New Roman"/>
          <w:sz w:val="24"/>
          <w:szCs w:val="24"/>
        </w:rPr>
        <w:t>Подрядчик вправе досрочно выполнить работы, предусмотренные Договором. При этом Подрядчик не вправе требовать увеличения цены Договора.</w:t>
      </w:r>
    </w:p>
    <w:p w:rsidR="009F67B7" w:rsidRPr="00227473" w:rsidRDefault="001B0B17" w:rsidP="00CF42DA">
      <w:pPr>
        <w:spacing w:after="0" w:line="240" w:lineRule="auto"/>
        <w:ind w:firstLine="708"/>
        <w:jc w:val="both"/>
        <w:rPr>
          <w:rFonts w:ascii="Times New Roman" w:hAnsi="Times New Roman" w:cs="Times New Roman"/>
          <w:color w:val="000000"/>
          <w:sz w:val="24"/>
          <w:szCs w:val="24"/>
          <w:shd w:val="clear" w:color="auto" w:fill="FFFFFF"/>
        </w:rPr>
      </w:pPr>
      <w:r w:rsidRPr="00E805C7">
        <w:rPr>
          <w:rFonts w:ascii="Times New Roman" w:eastAsia="Times New Roman" w:hAnsi="Times New Roman" w:cs="Times New Roman"/>
          <w:sz w:val="24"/>
          <w:szCs w:val="24"/>
          <w:lang w:eastAsia="ru-RU"/>
        </w:rPr>
        <w:t>3.3. Фактической датой завершения работ на Объекте является дата предоставления Заказчику проектной документации в количестве 4-х (четырех) экземпляров на бумажном носителе и 1 (одного) экземпляра</w:t>
      </w:r>
      <w:r w:rsidRPr="00B1362F">
        <w:rPr>
          <w:rFonts w:ascii="Times New Roman" w:eastAsia="Times New Roman" w:hAnsi="Times New Roman" w:cs="Times New Roman"/>
          <w:sz w:val="24"/>
          <w:szCs w:val="24"/>
          <w:lang w:eastAsia="ru-RU"/>
        </w:rPr>
        <w:t xml:space="preserve"> на электронном носителе по Акту приема-передачи проектной документации. </w:t>
      </w:r>
    </w:p>
    <w:p w:rsidR="002E649D" w:rsidRPr="00227473" w:rsidRDefault="002E649D" w:rsidP="002E649D">
      <w:pPr>
        <w:spacing w:after="0" w:line="240" w:lineRule="auto"/>
        <w:ind w:firstLine="709"/>
        <w:jc w:val="both"/>
        <w:rPr>
          <w:rFonts w:ascii="Times New Roman" w:hAnsi="Times New Roman"/>
          <w:iCs/>
          <w:sz w:val="24"/>
          <w:szCs w:val="24"/>
        </w:rPr>
      </w:pPr>
      <w:r w:rsidRPr="00227473">
        <w:rPr>
          <w:rFonts w:ascii="Times New Roman" w:hAnsi="Times New Roman" w:cs="Times New Roman"/>
          <w:color w:val="000000"/>
          <w:sz w:val="24"/>
          <w:szCs w:val="24"/>
          <w:shd w:val="clear" w:color="auto" w:fill="FFFFFF"/>
        </w:rPr>
        <w:t xml:space="preserve">3.4. </w:t>
      </w:r>
      <w:r w:rsidRPr="00227473">
        <w:rPr>
          <w:rFonts w:ascii="Times New Roman" w:hAnsi="Times New Roman"/>
          <w:iCs/>
          <w:sz w:val="24"/>
          <w:szCs w:val="24"/>
        </w:rPr>
        <w:t>Сроки выполнения работ по договору по соглашению сторон, оформленному в виде дополнительного соглашения, могут быть продлены на период действия одного из следующих обстоятельств при наличии документов, подтверждающих такие обстоятельства:</w:t>
      </w:r>
    </w:p>
    <w:p w:rsidR="002E649D" w:rsidRDefault="002E649D" w:rsidP="002E649D">
      <w:pPr>
        <w:spacing w:after="0" w:line="240" w:lineRule="auto"/>
        <w:ind w:firstLine="709"/>
        <w:jc w:val="both"/>
        <w:rPr>
          <w:rFonts w:ascii="Times New Roman" w:hAnsi="Times New Roman"/>
          <w:iCs/>
          <w:sz w:val="24"/>
          <w:szCs w:val="24"/>
        </w:rPr>
      </w:pPr>
      <w:r w:rsidRPr="00227473">
        <w:rPr>
          <w:rFonts w:ascii="Times New Roman" w:hAnsi="Times New Roman"/>
          <w:iCs/>
          <w:sz w:val="24"/>
          <w:szCs w:val="24"/>
        </w:rPr>
        <w:t>а) изменение объема выполняемых работ по договору по соглашению сторон, оформленному в виде дополнительного соглашения,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r w:rsidR="009316B9">
        <w:rPr>
          <w:rFonts w:ascii="Times New Roman" w:hAnsi="Times New Roman"/>
          <w:iCs/>
          <w:sz w:val="24"/>
          <w:szCs w:val="24"/>
        </w:rPr>
        <w:t>.</w:t>
      </w:r>
    </w:p>
    <w:p w:rsidR="005562C4" w:rsidRPr="00227473" w:rsidRDefault="005562C4" w:rsidP="002E649D">
      <w:pPr>
        <w:spacing w:after="0" w:line="240" w:lineRule="auto"/>
        <w:ind w:firstLine="709"/>
        <w:jc w:val="both"/>
        <w:rPr>
          <w:rFonts w:ascii="Times New Roman" w:hAnsi="Times New Roman"/>
          <w:iCs/>
          <w:sz w:val="24"/>
          <w:szCs w:val="24"/>
        </w:rPr>
      </w:pPr>
    </w:p>
    <w:p w:rsidR="001B0B17" w:rsidRPr="00BE3072" w:rsidRDefault="001B0B17" w:rsidP="00BE3072">
      <w:pPr>
        <w:pStyle w:val="a3"/>
        <w:widowControl w:val="0"/>
        <w:numPr>
          <w:ilvl w:val="0"/>
          <w:numId w:val="1"/>
        </w:numPr>
        <w:spacing w:after="0" w:line="240" w:lineRule="auto"/>
        <w:jc w:val="center"/>
        <w:rPr>
          <w:rFonts w:ascii="Times New Roman" w:eastAsia="Calibri" w:hAnsi="Times New Roman" w:cs="Times New Roman"/>
          <w:b/>
          <w:bCs/>
          <w:sz w:val="24"/>
          <w:szCs w:val="24"/>
          <w:lang w:val="x-none"/>
        </w:rPr>
      </w:pPr>
      <w:r w:rsidRPr="00BE3072">
        <w:rPr>
          <w:rFonts w:ascii="Times New Roman" w:eastAsia="Calibri" w:hAnsi="Times New Roman" w:cs="Times New Roman"/>
          <w:b/>
          <w:bCs/>
          <w:sz w:val="24"/>
          <w:szCs w:val="24"/>
          <w:lang w:val="x-none"/>
        </w:rPr>
        <w:t>ОБЯЗАТЕЛЬСТВА СТОРОН</w:t>
      </w:r>
    </w:p>
    <w:p w:rsidR="00BE3072" w:rsidRPr="00BE3072" w:rsidRDefault="00BE3072" w:rsidP="00BE3072">
      <w:pPr>
        <w:pStyle w:val="a3"/>
        <w:widowControl w:val="0"/>
        <w:spacing w:after="0" w:line="240" w:lineRule="auto"/>
        <w:ind w:left="480"/>
        <w:rPr>
          <w:rFonts w:ascii="Times New Roman" w:eastAsia="Calibri" w:hAnsi="Times New Roman" w:cs="Times New Roman"/>
          <w:b/>
          <w:bCs/>
          <w:sz w:val="24"/>
          <w:szCs w:val="24"/>
          <w:lang w:val="x-none"/>
        </w:rPr>
      </w:pP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4.1. Заказчик обязуется:</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4.1.1. Оплатить выполненные Подрядчиком работы в полном объеме в соответствии </w:t>
      </w:r>
      <w:r w:rsidRPr="00B1362F">
        <w:rPr>
          <w:rFonts w:ascii="Times New Roman" w:eastAsia="Times New Roman" w:hAnsi="Times New Roman" w:cs="Times New Roman"/>
          <w:sz w:val="24"/>
          <w:szCs w:val="24"/>
          <w:lang w:eastAsia="ru-RU"/>
        </w:rPr>
        <w:lastRenderedPageBreak/>
        <w:t>с разделом 2 Договора, при условии исполнения Подрядчиком взятых на себя обязательств.</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4.1.2. Своевременно производить приемку и оплату выполненных в соответствии с Договором работ.</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4.1.3. Участвовать в необходимых случаях вместе с Подрядчиком в согласовании готовой проектной документации.</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4.2. Заказчик имеет право:</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4.2.1. Осуществлять текущий контроль за деятельностью Подрядчика по исполнению Договора;</w:t>
      </w:r>
    </w:p>
    <w:p w:rsidR="001B0B17" w:rsidRPr="00B1362F" w:rsidRDefault="001B0B17" w:rsidP="00B1362F">
      <w:pPr>
        <w:autoSpaceDE w:val="0"/>
        <w:autoSpaceDN w:val="0"/>
        <w:adjustRightInd w:val="0"/>
        <w:spacing w:after="0" w:line="240" w:lineRule="auto"/>
        <w:ind w:firstLine="709"/>
        <w:jc w:val="both"/>
        <w:rPr>
          <w:rFonts w:ascii="Times New Roman" w:eastAsia="Calibri" w:hAnsi="Times New Roman" w:cs="Times New Roman"/>
          <w:spacing w:val="-5"/>
          <w:sz w:val="24"/>
          <w:szCs w:val="24"/>
          <w:lang w:eastAsia="ar-SA"/>
        </w:rPr>
      </w:pPr>
      <w:r w:rsidRPr="00B1362F">
        <w:rPr>
          <w:rFonts w:ascii="Times New Roman" w:eastAsia="Calibri" w:hAnsi="Times New Roman" w:cs="Times New Roman"/>
          <w:spacing w:val="-5"/>
          <w:sz w:val="24"/>
          <w:szCs w:val="24"/>
          <w:lang w:eastAsia="ar-SA"/>
        </w:rPr>
        <w:t xml:space="preserve">4.2.2. </w:t>
      </w:r>
      <w:r w:rsidRPr="00B1362F">
        <w:rPr>
          <w:rFonts w:ascii="Times New Roman" w:eastAsia="Calibri" w:hAnsi="Times New Roman" w:cs="Times New Roman"/>
          <w:sz w:val="24"/>
          <w:szCs w:val="24"/>
        </w:rPr>
        <w:t xml:space="preserve">Отказать Подрядчику в приемке проектной документации, в случае ее несоответствия Техническому заданию, требованиям Постановления Правительства Российской Федерации от 16.02.2008 г. № 87 «О составе разделов проектной документации и требованиях к их содержанию», ТУ, </w:t>
      </w:r>
      <w:r w:rsidR="008D5025">
        <w:rPr>
          <w:rFonts w:ascii="Times New Roman" w:eastAsia="Calibri" w:hAnsi="Times New Roman" w:cs="Times New Roman"/>
          <w:sz w:val="24"/>
          <w:szCs w:val="24"/>
        </w:rPr>
        <w:t xml:space="preserve">СП, </w:t>
      </w:r>
      <w:r w:rsidRPr="00B1362F">
        <w:rPr>
          <w:rFonts w:ascii="Times New Roman" w:eastAsia="Calibri" w:hAnsi="Times New Roman" w:cs="Times New Roman"/>
          <w:sz w:val="24"/>
          <w:szCs w:val="24"/>
        </w:rPr>
        <w:t>СНиП, государственным стандартам (ГОСТ), ТСН,</w:t>
      </w:r>
      <w:r w:rsidR="008D5025">
        <w:rPr>
          <w:rFonts w:ascii="Times New Roman" w:eastAsia="Calibri" w:hAnsi="Times New Roman" w:cs="Times New Roman"/>
          <w:sz w:val="24"/>
          <w:szCs w:val="24"/>
        </w:rPr>
        <w:t xml:space="preserve">  </w:t>
      </w:r>
      <w:r w:rsidRPr="00B1362F">
        <w:rPr>
          <w:rFonts w:ascii="Times New Roman" w:eastAsia="Calibri" w:hAnsi="Times New Roman" w:cs="Times New Roman"/>
          <w:sz w:val="24"/>
          <w:szCs w:val="24"/>
        </w:rPr>
        <w:t xml:space="preserve"> предписаниям и нормативным актам, действующим на территории Российской Федерации, </w:t>
      </w:r>
      <w:r w:rsidRPr="00B1362F">
        <w:rPr>
          <w:rFonts w:ascii="Times New Roman" w:eastAsia="Calibri" w:hAnsi="Times New Roman" w:cs="Times New Roman"/>
          <w:spacing w:val="-5"/>
          <w:sz w:val="24"/>
          <w:szCs w:val="24"/>
          <w:lang w:eastAsia="ar-SA"/>
        </w:rPr>
        <w:t>требованиям действующего законодательства Российской Федерации (субъекта Российской Федерации), требованиям согласующих органов, а также требованиям и указаниям Заказчика, условиям, изложенным в Договоре.</w:t>
      </w:r>
    </w:p>
    <w:p w:rsidR="001B0B17" w:rsidRPr="00B1362F" w:rsidRDefault="001B0B17" w:rsidP="00B1362F">
      <w:pPr>
        <w:widowControl w:val="0"/>
        <w:tabs>
          <w:tab w:val="left" w:pos="0"/>
          <w:tab w:val="left" w:pos="567"/>
          <w:tab w:val="left" w:pos="1134"/>
          <w:tab w:val="left" w:pos="1276"/>
        </w:tabs>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rPr>
        <w:t xml:space="preserve">4.2.3. </w:t>
      </w:r>
      <w:r w:rsidRPr="00B1362F">
        <w:rPr>
          <w:rFonts w:ascii="Times New Roman" w:eastAsia="Calibri" w:hAnsi="Times New Roman" w:cs="Times New Roman"/>
          <w:sz w:val="24"/>
          <w:szCs w:val="24"/>
          <w:lang w:val="x-none"/>
        </w:rPr>
        <w:t>Устранить недостатки (дефекты) силами третьих лиц за счет Подрядчика в</w:t>
      </w:r>
      <w:r w:rsidRPr="00B1362F">
        <w:rPr>
          <w:rFonts w:ascii="Times New Roman" w:eastAsia="Calibri" w:hAnsi="Times New Roman" w:cs="Times New Roman"/>
          <w:sz w:val="24"/>
          <w:szCs w:val="24"/>
        </w:rPr>
        <w:t> </w:t>
      </w:r>
      <w:r w:rsidRPr="00B1362F">
        <w:rPr>
          <w:rFonts w:ascii="Times New Roman" w:eastAsia="Calibri" w:hAnsi="Times New Roman" w:cs="Times New Roman"/>
          <w:sz w:val="24"/>
          <w:szCs w:val="24"/>
          <w:lang w:val="x-none"/>
        </w:rPr>
        <w:t xml:space="preserve">соответствии со статьей 723 Гражданского кодекса Российской Федерации </w:t>
      </w:r>
      <w:r w:rsidRPr="00B1362F">
        <w:rPr>
          <w:rFonts w:ascii="Times New Roman" w:eastAsia="Calibri" w:hAnsi="Times New Roman" w:cs="Times New Roman"/>
          <w:sz w:val="24"/>
          <w:szCs w:val="24"/>
        </w:rPr>
        <w:t>в случае если</w:t>
      </w:r>
      <w:r w:rsidRPr="00B1362F">
        <w:rPr>
          <w:rFonts w:ascii="Times New Roman" w:eastAsia="Calibri" w:hAnsi="Times New Roman" w:cs="Times New Roman"/>
          <w:sz w:val="24"/>
          <w:szCs w:val="24"/>
          <w:lang w:val="x-none"/>
        </w:rPr>
        <w:t xml:space="preserve"> Подрядчик не устраняет недостатки (дефекты) в сроки, определяемые актом о</w:t>
      </w:r>
      <w:r w:rsidRPr="00B1362F">
        <w:rPr>
          <w:rFonts w:ascii="Times New Roman" w:eastAsia="Calibri" w:hAnsi="Times New Roman" w:cs="Times New Roman"/>
          <w:sz w:val="24"/>
          <w:szCs w:val="24"/>
        </w:rPr>
        <w:t> </w:t>
      </w:r>
      <w:r w:rsidRPr="00B1362F">
        <w:rPr>
          <w:rFonts w:ascii="Times New Roman" w:eastAsia="Calibri" w:hAnsi="Times New Roman" w:cs="Times New Roman"/>
          <w:sz w:val="24"/>
          <w:szCs w:val="24"/>
          <w:lang w:val="x-none"/>
        </w:rPr>
        <w:t>выявленных недостатках и дефектах.</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4.2.4. Заказчик имеет другие права и обязанности, предусмотренные законодательством Российской Федерации, иными нормативными правовыми актами и Договором.</w:t>
      </w:r>
    </w:p>
    <w:p w:rsidR="001B0B17" w:rsidRPr="00B1362F" w:rsidRDefault="001B0B17" w:rsidP="00B1362F">
      <w:pPr>
        <w:autoSpaceDE w:val="0"/>
        <w:autoSpaceDN w:val="0"/>
        <w:adjustRightInd w:val="0"/>
        <w:spacing w:after="0" w:line="240" w:lineRule="auto"/>
        <w:ind w:firstLine="709"/>
        <w:jc w:val="both"/>
        <w:rPr>
          <w:rFonts w:ascii="Times New Roman" w:eastAsia="Calibri" w:hAnsi="Times New Roman" w:cs="Times New Roman"/>
          <w:sz w:val="24"/>
          <w:szCs w:val="24"/>
        </w:rPr>
      </w:pPr>
      <w:r w:rsidRPr="00B1362F">
        <w:rPr>
          <w:rFonts w:ascii="Times New Roman" w:eastAsia="Calibri" w:hAnsi="Times New Roman" w:cs="Times New Roman"/>
          <w:sz w:val="24"/>
          <w:szCs w:val="24"/>
        </w:rPr>
        <w:t>4.3. Подрядчик обязуется:</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1362F">
        <w:rPr>
          <w:rFonts w:ascii="Times New Roman" w:eastAsia="Times New Roman" w:hAnsi="Times New Roman" w:cs="Times New Roman"/>
          <w:sz w:val="24"/>
          <w:szCs w:val="24"/>
          <w:lang w:eastAsia="ru-RU"/>
        </w:rPr>
        <w:t xml:space="preserve">4.3.1. Выполнить собственными силами и средствами все работы, являющиеся предметом Договора, в предусмотренных Техническим заданием объемах, руководствуясь соответствующими нормативными актами, с обязательным соблюдением требований технических документов, подлежащих использованию при проектировании. </w:t>
      </w:r>
      <w:r w:rsidRPr="00B1362F">
        <w:rPr>
          <w:rFonts w:ascii="Times New Roman" w:eastAsia="Times New Roman" w:hAnsi="Times New Roman" w:cs="Times New Roman"/>
          <w:color w:val="000000"/>
          <w:sz w:val="24"/>
          <w:szCs w:val="24"/>
          <w:lang w:eastAsia="ru-RU"/>
        </w:rPr>
        <w:t>Проектная документация</w:t>
      </w:r>
      <w:r w:rsidRPr="00B1362F">
        <w:rPr>
          <w:rFonts w:ascii="Times New Roman" w:eastAsia="Times New Roman" w:hAnsi="Times New Roman" w:cs="Times New Roman"/>
          <w:sz w:val="24"/>
          <w:szCs w:val="24"/>
          <w:lang w:eastAsia="ru-RU"/>
        </w:rPr>
        <w:t xml:space="preserve"> должна быть разработана Подрядчиком при соблюдении требований Постановления Правительства Российской Федерации от 16.02.2008 г. № 87 «О составе разделов проектной документации и требованиях к их содержанию», Техн</w:t>
      </w:r>
      <w:r w:rsidRPr="00B1362F">
        <w:rPr>
          <w:rFonts w:ascii="Times New Roman" w:eastAsia="Times New Roman" w:hAnsi="Times New Roman" w:cs="Times New Roman"/>
          <w:color w:val="000000"/>
          <w:sz w:val="24"/>
          <w:szCs w:val="24"/>
          <w:lang w:eastAsia="ru-RU"/>
        </w:rPr>
        <w:t>ического задания, ТУ,</w:t>
      </w:r>
      <w:r w:rsidR="008D5025">
        <w:rPr>
          <w:rFonts w:ascii="Times New Roman" w:eastAsia="Times New Roman" w:hAnsi="Times New Roman" w:cs="Times New Roman"/>
          <w:color w:val="000000"/>
          <w:sz w:val="24"/>
          <w:szCs w:val="24"/>
          <w:lang w:eastAsia="ru-RU"/>
        </w:rPr>
        <w:t>СП,</w:t>
      </w:r>
      <w:r w:rsidRPr="00B1362F">
        <w:rPr>
          <w:rFonts w:ascii="Times New Roman" w:eastAsia="Times New Roman" w:hAnsi="Times New Roman" w:cs="Times New Roman"/>
          <w:color w:val="000000"/>
          <w:sz w:val="24"/>
          <w:szCs w:val="24"/>
          <w:lang w:eastAsia="ru-RU"/>
        </w:rPr>
        <w:t xml:space="preserve"> СНиП, государственных стандартов (ГОСТ), ТСН, предписаний и нормативных актов, действующих на территории Российской Федерации, </w:t>
      </w:r>
      <w:r w:rsidRPr="00B1362F">
        <w:rPr>
          <w:rFonts w:ascii="Times New Roman" w:eastAsia="Times New Roman" w:hAnsi="Times New Roman" w:cs="Times New Roman"/>
          <w:spacing w:val="-5"/>
          <w:sz w:val="24"/>
          <w:szCs w:val="24"/>
          <w:lang w:eastAsia="ar-SA"/>
        </w:rPr>
        <w:t>требований действующего законодательства Российской Федерации (субъекта Российской Федерации), требований согласующих органов, требований и указаний Заказчика, а также условий, изложенных в Договоре</w:t>
      </w:r>
      <w:r w:rsidRPr="00B1362F">
        <w:rPr>
          <w:rFonts w:ascii="Times New Roman" w:eastAsia="Times New Roman" w:hAnsi="Times New Roman" w:cs="Times New Roman"/>
          <w:color w:val="000000"/>
          <w:sz w:val="24"/>
          <w:szCs w:val="24"/>
          <w:lang w:eastAsia="ru-RU"/>
        </w:rPr>
        <w:t>.</w:t>
      </w:r>
    </w:p>
    <w:p w:rsidR="008458F6" w:rsidRPr="00B1362F" w:rsidRDefault="008458F6" w:rsidP="00B1362F">
      <w:pPr>
        <w:spacing w:after="0" w:line="240" w:lineRule="auto"/>
        <w:ind w:firstLine="708"/>
        <w:jc w:val="both"/>
        <w:rPr>
          <w:rFonts w:ascii="Times New Roman" w:hAnsi="Times New Roman" w:cs="Times New Roman"/>
          <w:bCs/>
          <w:sz w:val="24"/>
          <w:szCs w:val="24"/>
        </w:rPr>
      </w:pPr>
      <w:r w:rsidRPr="00B1362F">
        <w:rPr>
          <w:rFonts w:ascii="Times New Roman" w:hAnsi="Times New Roman" w:cs="Times New Roman"/>
          <w:bCs/>
          <w:sz w:val="24"/>
          <w:szCs w:val="24"/>
        </w:rPr>
        <w:t xml:space="preserve">4.3.2. Представить </w:t>
      </w:r>
      <w:r w:rsidRPr="00B1362F">
        <w:rPr>
          <w:rFonts w:ascii="Times New Roman" w:hAnsi="Times New Roman" w:cs="Times New Roman"/>
          <w:b/>
          <w:bCs/>
          <w:sz w:val="24"/>
          <w:szCs w:val="24"/>
        </w:rPr>
        <w:t>Заказчику</w:t>
      </w:r>
      <w:r w:rsidRPr="00B1362F">
        <w:rPr>
          <w:rFonts w:ascii="Times New Roman" w:hAnsi="Times New Roman" w:cs="Times New Roman"/>
          <w:bCs/>
          <w:sz w:val="24"/>
          <w:szCs w:val="24"/>
        </w:rPr>
        <w:t xml:space="preserve"> Акт</w:t>
      </w:r>
      <w:r w:rsidR="00F71F1C">
        <w:rPr>
          <w:rFonts w:ascii="Times New Roman" w:hAnsi="Times New Roman" w:cs="Times New Roman"/>
          <w:bCs/>
          <w:sz w:val="24"/>
          <w:szCs w:val="24"/>
        </w:rPr>
        <w:t>ы</w:t>
      </w:r>
      <w:r w:rsidRPr="00B1362F">
        <w:rPr>
          <w:rFonts w:ascii="Times New Roman" w:hAnsi="Times New Roman" w:cs="Times New Roman"/>
          <w:bCs/>
          <w:sz w:val="24"/>
          <w:szCs w:val="24"/>
        </w:rPr>
        <w:t xml:space="preserve"> обследования Объект</w:t>
      </w:r>
      <w:r w:rsidR="00F71F1C">
        <w:rPr>
          <w:rFonts w:ascii="Times New Roman" w:hAnsi="Times New Roman" w:cs="Times New Roman"/>
          <w:bCs/>
          <w:sz w:val="24"/>
          <w:szCs w:val="24"/>
        </w:rPr>
        <w:t>ов</w:t>
      </w:r>
      <w:r w:rsidRPr="00B1362F">
        <w:rPr>
          <w:rFonts w:ascii="Times New Roman" w:hAnsi="Times New Roman" w:cs="Times New Roman"/>
          <w:bCs/>
          <w:sz w:val="24"/>
          <w:szCs w:val="24"/>
        </w:rPr>
        <w:t xml:space="preserve"> </w:t>
      </w:r>
      <w:r w:rsidRPr="00BD5D55">
        <w:rPr>
          <w:rFonts w:ascii="Times New Roman" w:hAnsi="Times New Roman" w:cs="Times New Roman"/>
          <w:bCs/>
          <w:sz w:val="24"/>
          <w:szCs w:val="24"/>
        </w:rPr>
        <w:t xml:space="preserve">(приложение № </w:t>
      </w:r>
      <w:r w:rsidR="00B046F0" w:rsidRPr="00BD5D55">
        <w:rPr>
          <w:rFonts w:ascii="Times New Roman" w:hAnsi="Times New Roman" w:cs="Times New Roman"/>
          <w:bCs/>
          <w:sz w:val="24"/>
          <w:szCs w:val="24"/>
        </w:rPr>
        <w:t>6</w:t>
      </w:r>
      <w:r w:rsidRPr="00BD5D55">
        <w:rPr>
          <w:rFonts w:ascii="Times New Roman" w:hAnsi="Times New Roman" w:cs="Times New Roman"/>
          <w:bCs/>
          <w:sz w:val="24"/>
          <w:szCs w:val="24"/>
        </w:rPr>
        <w:t xml:space="preserve"> к Договору), включающий </w:t>
      </w:r>
      <w:r w:rsidRPr="000C739B">
        <w:rPr>
          <w:rFonts w:ascii="Times New Roman" w:hAnsi="Times New Roman" w:cs="Times New Roman"/>
          <w:bCs/>
          <w:sz w:val="24"/>
          <w:szCs w:val="24"/>
        </w:rPr>
        <w:t>фотоматериалы и Дефектную ведомость, в течение</w:t>
      </w:r>
      <w:r w:rsidRPr="00BD5D55">
        <w:rPr>
          <w:rFonts w:ascii="Times New Roman" w:hAnsi="Times New Roman" w:cs="Times New Roman"/>
          <w:bCs/>
          <w:sz w:val="24"/>
          <w:szCs w:val="24"/>
        </w:rPr>
        <w:t xml:space="preserve"> 20 (Двадцати) календарных дней после подписания Договора. Данный Акт должен</w:t>
      </w:r>
      <w:r w:rsidRPr="00B1362F">
        <w:rPr>
          <w:rFonts w:ascii="Times New Roman" w:hAnsi="Times New Roman" w:cs="Times New Roman"/>
          <w:bCs/>
          <w:sz w:val="24"/>
          <w:szCs w:val="24"/>
        </w:rPr>
        <w:t xml:space="preserve"> быть согласован с организацией, осуществляющей </w:t>
      </w:r>
      <w:r w:rsidRPr="00B1362F">
        <w:rPr>
          <w:rFonts w:ascii="Times New Roman" w:hAnsi="Times New Roman" w:cs="Times New Roman"/>
          <w:sz w:val="24"/>
          <w:szCs w:val="24"/>
        </w:rPr>
        <w:t>обслуживание данного</w:t>
      </w:r>
      <w:r w:rsidRPr="00B1362F">
        <w:rPr>
          <w:rFonts w:ascii="Times New Roman" w:hAnsi="Times New Roman" w:cs="Times New Roman"/>
          <w:bCs/>
          <w:sz w:val="24"/>
          <w:szCs w:val="24"/>
        </w:rPr>
        <w:t xml:space="preserve"> многоквартирного дома.</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4.3.</w:t>
      </w:r>
      <w:r w:rsidR="008458F6" w:rsidRPr="00B1362F">
        <w:rPr>
          <w:rFonts w:ascii="Times New Roman" w:eastAsia="Times New Roman" w:hAnsi="Times New Roman" w:cs="Times New Roman"/>
          <w:sz w:val="24"/>
          <w:szCs w:val="24"/>
          <w:lang w:eastAsia="ru-RU"/>
        </w:rPr>
        <w:t>3</w:t>
      </w:r>
      <w:r w:rsidRPr="00B1362F">
        <w:rPr>
          <w:rFonts w:ascii="Times New Roman" w:eastAsia="Times New Roman" w:hAnsi="Times New Roman" w:cs="Times New Roman"/>
          <w:sz w:val="24"/>
          <w:szCs w:val="24"/>
          <w:lang w:eastAsia="ru-RU"/>
        </w:rPr>
        <w:t>. Представить Заказчику комплекты проектной документации, в сроки, предусмотренные Договором.</w:t>
      </w:r>
    </w:p>
    <w:p w:rsidR="001B0B17" w:rsidRPr="00B1362F" w:rsidRDefault="008458F6"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4.3.4</w:t>
      </w:r>
      <w:r w:rsidR="001B0B17" w:rsidRPr="00B1362F">
        <w:rPr>
          <w:rFonts w:ascii="Times New Roman" w:eastAsia="Times New Roman" w:hAnsi="Times New Roman" w:cs="Times New Roman"/>
          <w:sz w:val="24"/>
          <w:szCs w:val="24"/>
          <w:lang w:eastAsia="ru-RU"/>
        </w:rPr>
        <w:t>. Выполнять указания Заказчика, в том числе о внесении изменений и дополнений в проектную документацию, если они не противоречат условиям Договора. Устранять недостатки, выявленные Заказчиком в период реализации данного Договора, за собственный счет, при получении от Заказчика мотивированной письменной претензии относительно качества, полноты работ, выполняемых Подрядчиком, или несоответствия их условиям Договора.</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4.3.</w:t>
      </w:r>
      <w:r w:rsidR="008458F6" w:rsidRPr="00B1362F">
        <w:rPr>
          <w:rFonts w:ascii="Times New Roman" w:eastAsia="Times New Roman" w:hAnsi="Times New Roman" w:cs="Times New Roman"/>
          <w:sz w:val="24"/>
          <w:szCs w:val="24"/>
          <w:lang w:eastAsia="ru-RU"/>
        </w:rPr>
        <w:t>5</w:t>
      </w:r>
      <w:r w:rsidRPr="00B1362F">
        <w:rPr>
          <w:rFonts w:ascii="Times New Roman" w:eastAsia="Times New Roman" w:hAnsi="Times New Roman" w:cs="Times New Roman"/>
          <w:sz w:val="24"/>
          <w:szCs w:val="24"/>
          <w:lang w:eastAsia="ru-RU"/>
        </w:rPr>
        <w:t>. Уведомлять Заказчика о согласовании проектных решений с компетентными органами и в минимально возможные сроки за свой счет исправлять работу по замечаниям указанных органов.</w:t>
      </w:r>
    </w:p>
    <w:p w:rsidR="001B0B17" w:rsidRPr="00B1362F" w:rsidRDefault="008458F6" w:rsidP="00B1362F">
      <w:pPr>
        <w:widowControl w:val="0"/>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B1362F">
        <w:rPr>
          <w:rFonts w:ascii="Times New Roman" w:eastAsia="SimSun" w:hAnsi="Times New Roman" w:cs="Times New Roman"/>
          <w:sz w:val="24"/>
          <w:szCs w:val="24"/>
          <w:lang w:eastAsia="zh-CN"/>
        </w:rPr>
        <w:t>4.3.</w:t>
      </w:r>
      <w:r w:rsidR="009316B9">
        <w:rPr>
          <w:rFonts w:ascii="Times New Roman" w:eastAsia="SimSun" w:hAnsi="Times New Roman" w:cs="Times New Roman"/>
          <w:sz w:val="24"/>
          <w:szCs w:val="24"/>
          <w:lang w:eastAsia="zh-CN"/>
        </w:rPr>
        <w:t>6</w:t>
      </w:r>
      <w:r w:rsidR="001B0B17" w:rsidRPr="00B1362F">
        <w:rPr>
          <w:rFonts w:ascii="Times New Roman" w:eastAsia="SimSun" w:hAnsi="Times New Roman" w:cs="Times New Roman"/>
          <w:sz w:val="24"/>
          <w:szCs w:val="24"/>
          <w:lang w:eastAsia="zh-CN"/>
        </w:rPr>
        <w:t xml:space="preserve">. Не передавать проектную документацию третьим лицам без согласия Заказчика. </w:t>
      </w:r>
    </w:p>
    <w:p w:rsidR="001B0B17" w:rsidRPr="00B1362F" w:rsidRDefault="008458F6"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4.3.</w:t>
      </w:r>
      <w:r w:rsidR="009316B9">
        <w:rPr>
          <w:rFonts w:ascii="Times New Roman" w:eastAsia="Times New Roman" w:hAnsi="Times New Roman" w:cs="Times New Roman"/>
          <w:sz w:val="24"/>
          <w:szCs w:val="24"/>
          <w:lang w:eastAsia="ru-RU"/>
        </w:rPr>
        <w:t>7</w:t>
      </w:r>
      <w:r w:rsidR="001B0B17" w:rsidRPr="00B1362F">
        <w:rPr>
          <w:rFonts w:ascii="Times New Roman" w:eastAsia="Times New Roman" w:hAnsi="Times New Roman" w:cs="Times New Roman"/>
          <w:sz w:val="24"/>
          <w:szCs w:val="24"/>
          <w:lang w:eastAsia="ru-RU"/>
        </w:rPr>
        <w:t xml:space="preserve">. В случае изменения любых из следующих сведений: адреса местонахождения, </w:t>
      </w:r>
      <w:r w:rsidR="001B0B17" w:rsidRPr="00B1362F">
        <w:rPr>
          <w:rFonts w:ascii="Times New Roman" w:eastAsia="Times New Roman" w:hAnsi="Times New Roman" w:cs="Times New Roman"/>
          <w:sz w:val="24"/>
          <w:szCs w:val="24"/>
          <w:lang w:eastAsia="ru-RU"/>
        </w:rPr>
        <w:lastRenderedPageBreak/>
        <w:t>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4.3.</w:t>
      </w:r>
      <w:r w:rsidR="009316B9">
        <w:rPr>
          <w:rFonts w:ascii="Times New Roman" w:eastAsia="Times New Roman" w:hAnsi="Times New Roman" w:cs="Times New Roman"/>
          <w:sz w:val="24"/>
          <w:szCs w:val="24"/>
          <w:lang w:eastAsia="ru-RU"/>
        </w:rPr>
        <w:t>8</w:t>
      </w:r>
      <w:r w:rsidRPr="00B1362F">
        <w:rPr>
          <w:rFonts w:ascii="Times New Roman" w:eastAsia="Times New Roman" w:hAnsi="Times New Roman" w:cs="Times New Roman"/>
          <w:sz w:val="24"/>
          <w:szCs w:val="24"/>
          <w:lang w:eastAsia="ru-RU"/>
        </w:rPr>
        <w:t>. В процессе выполнения работ после обследования Объекта, Подрядчик составляет дефектную ведомость и представляет ее для согласования Заказчику, который в течение 5 (пяти) рабочих дней подписывает и возвращает ее Подрядчику или направляет в адрес Подрядчика свои замечания по предполагаемым объемам работ. На основании согласованной дефектной ведомости Подрядчик производит разработку сметной документации.</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4.3.</w:t>
      </w:r>
      <w:r w:rsidR="009316B9">
        <w:rPr>
          <w:rFonts w:ascii="Times New Roman" w:eastAsia="Times New Roman" w:hAnsi="Times New Roman" w:cs="Times New Roman"/>
          <w:sz w:val="24"/>
          <w:szCs w:val="24"/>
          <w:lang w:eastAsia="ru-RU"/>
        </w:rPr>
        <w:t>9</w:t>
      </w:r>
      <w:r w:rsidRPr="00B1362F">
        <w:rPr>
          <w:rFonts w:ascii="Times New Roman" w:eastAsia="Times New Roman" w:hAnsi="Times New Roman" w:cs="Times New Roman"/>
          <w:sz w:val="24"/>
          <w:szCs w:val="24"/>
          <w:lang w:eastAsia="ru-RU"/>
        </w:rPr>
        <w:t>. Подрядчик имеет другие права и обязанности, предусмотренные действующим законодательством Российской Федерации и Договором.</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0B17" w:rsidRPr="00B1362F" w:rsidRDefault="001B0B17" w:rsidP="00B1362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1362F">
        <w:rPr>
          <w:rFonts w:ascii="Times New Roman" w:eastAsia="Times New Roman" w:hAnsi="Times New Roman" w:cs="Times New Roman"/>
          <w:b/>
          <w:sz w:val="24"/>
          <w:szCs w:val="24"/>
          <w:lang w:eastAsia="ru-RU"/>
        </w:rPr>
        <w:t>5. СДАЧА И ПРИЕМКА ВЫПОЛНЕННЫХ РАБОТ</w:t>
      </w:r>
    </w:p>
    <w:p w:rsidR="001B0B17" w:rsidRPr="00B1362F" w:rsidRDefault="001B0B17" w:rsidP="00B1362F">
      <w:pPr>
        <w:spacing w:after="0" w:line="240" w:lineRule="auto"/>
        <w:contextualSpacing/>
        <w:rPr>
          <w:rFonts w:ascii="Times New Roman" w:eastAsia="Calibri" w:hAnsi="Times New Roman" w:cs="Times New Roman"/>
          <w:sz w:val="24"/>
          <w:szCs w:val="24"/>
          <w:lang w:val="x-none"/>
        </w:rPr>
      </w:pP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5.1. Подрядчик до уведомления Заказчика о завершении и готовности работ к сдаче в соответствии с условиями Договора, должен:</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а) закончить все работы в соответствии с Техническими заданиями;</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б) устранить все </w:t>
      </w:r>
      <w:r w:rsidR="009316B9">
        <w:rPr>
          <w:rFonts w:ascii="Times New Roman" w:eastAsia="Times New Roman" w:hAnsi="Times New Roman" w:cs="Times New Roman"/>
          <w:sz w:val="24"/>
          <w:szCs w:val="24"/>
          <w:lang w:eastAsia="ru-RU"/>
        </w:rPr>
        <w:t>замечания</w:t>
      </w:r>
      <w:r w:rsidRPr="00B1362F">
        <w:rPr>
          <w:rFonts w:ascii="Times New Roman" w:eastAsia="Times New Roman" w:hAnsi="Times New Roman" w:cs="Times New Roman"/>
          <w:sz w:val="24"/>
          <w:szCs w:val="24"/>
          <w:lang w:eastAsia="ru-RU"/>
        </w:rPr>
        <w:t>;</w:t>
      </w:r>
    </w:p>
    <w:p w:rsidR="001B0B17" w:rsidRPr="00B1362F" w:rsidRDefault="001B0B17" w:rsidP="009316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0BB">
        <w:rPr>
          <w:rFonts w:ascii="Times New Roman" w:eastAsia="Times New Roman" w:hAnsi="Times New Roman" w:cs="Times New Roman"/>
          <w:sz w:val="24"/>
          <w:szCs w:val="24"/>
          <w:lang w:eastAsia="ru-RU"/>
        </w:rPr>
        <w:t xml:space="preserve">в) подготовить в полном объеме Заказчику по Акту приемки-передачи документации (Приложение </w:t>
      </w:r>
      <w:r w:rsidR="00B046F0" w:rsidRPr="00B260BB">
        <w:rPr>
          <w:rFonts w:ascii="Times New Roman" w:eastAsia="Times New Roman" w:hAnsi="Times New Roman" w:cs="Times New Roman"/>
          <w:sz w:val="24"/>
          <w:szCs w:val="24"/>
          <w:lang w:eastAsia="ru-RU"/>
        </w:rPr>
        <w:t>4</w:t>
      </w:r>
      <w:r w:rsidRPr="00B260BB">
        <w:rPr>
          <w:rFonts w:ascii="Times New Roman" w:eastAsia="Times New Roman" w:hAnsi="Times New Roman" w:cs="Times New Roman"/>
          <w:sz w:val="24"/>
          <w:szCs w:val="24"/>
          <w:lang w:eastAsia="ru-RU"/>
        </w:rPr>
        <w:t xml:space="preserve"> к Договору)</w:t>
      </w:r>
      <w:r w:rsidRPr="00B1362F">
        <w:rPr>
          <w:rFonts w:ascii="Times New Roman" w:eastAsia="Times New Roman" w:hAnsi="Times New Roman" w:cs="Times New Roman"/>
          <w:sz w:val="24"/>
          <w:szCs w:val="24"/>
          <w:lang w:eastAsia="ru-RU"/>
        </w:rPr>
        <w:t xml:space="preserve"> проектную документацию</w:t>
      </w:r>
      <w:r w:rsidR="009316B9">
        <w:rPr>
          <w:rFonts w:ascii="Times New Roman" w:eastAsia="Times New Roman" w:hAnsi="Times New Roman" w:cs="Times New Roman"/>
          <w:sz w:val="24"/>
          <w:szCs w:val="24"/>
          <w:lang w:eastAsia="ru-RU"/>
        </w:rPr>
        <w:t>.</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5.2. Приемка осуществляется в случае </w:t>
      </w:r>
      <w:r w:rsidR="004B0961" w:rsidRPr="00B1362F">
        <w:rPr>
          <w:rFonts w:ascii="Times New Roman" w:eastAsia="Times New Roman" w:hAnsi="Times New Roman" w:cs="Times New Roman"/>
          <w:sz w:val="24"/>
          <w:szCs w:val="24"/>
          <w:lang w:eastAsia="ru-RU"/>
        </w:rPr>
        <w:t>наличия</w:t>
      </w:r>
      <w:r w:rsidRPr="00B1362F">
        <w:rPr>
          <w:rFonts w:ascii="Times New Roman" w:eastAsia="Times New Roman" w:hAnsi="Times New Roman" w:cs="Times New Roman"/>
          <w:sz w:val="24"/>
          <w:szCs w:val="24"/>
          <w:lang w:eastAsia="ru-RU"/>
        </w:rPr>
        <w:t xml:space="preserve"> </w:t>
      </w:r>
      <w:r w:rsidR="004B0961" w:rsidRPr="00B1362F">
        <w:rPr>
          <w:rFonts w:ascii="Times New Roman" w:eastAsia="Times New Roman" w:hAnsi="Times New Roman" w:cs="Times New Roman"/>
          <w:sz w:val="24"/>
          <w:szCs w:val="24"/>
          <w:lang w:eastAsia="ru-RU"/>
        </w:rPr>
        <w:t xml:space="preserve">положительного </w:t>
      </w:r>
      <w:r w:rsidRPr="00B1362F">
        <w:rPr>
          <w:rFonts w:ascii="Times New Roman" w:eastAsia="Times New Roman" w:hAnsi="Times New Roman" w:cs="Times New Roman"/>
          <w:sz w:val="24"/>
          <w:szCs w:val="24"/>
          <w:lang w:eastAsia="ru-RU"/>
        </w:rPr>
        <w:t xml:space="preserve">заключения </w:t>
      </w:r>
      <w:r w:rsidR="004B0961" w:rsidRPr="00B1362F">
        <w:rPr>
          <w:rFonts w:ascii="Times New Roman" w:eastAsia="Times New Roman" w:hAnsi="Times New Roman" w:cs="Times New Roman"/>
          <w:sz w:val="24"/>
          <w:szCs w:val="24"/>
          <w:lang w:eastAsia="ru-RU"/>
        </w:rPr>
        <w:t>экспертизы</w:t>
      </w:r>
      <w:r w:rsidRPr="00B1362F">
        <w:rPr>
          <w:rFonts w:ascii="Times New Roman" w:eastAsia="Times New Roman" w:hAnsi="Times New Roman" w:cs="Times New Roman"/>
          <w:sz w:val="24"/>
          <w:szCs w:val="24"/>
          <w:lang w:eastAsia="ru-RU"/>
        </w:rPr>
        <w:t>.</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5.</w:t>
      </w:r>
      <w:r w:rsidR="00E329AB">
        <w:rPr>
          <w:rFonts w:ascii="Times New Roman" w:eastAsia="Times New Roman" w:hAnsi="Times New Roman" w:cs="Times New Roman"/>
          <w:sz w:val="24"/>
          <w:szCs w:val="24"/>
          <w:lang w:eastAsia="ru-RU"/>
        </w:rPr>
        <w:t>3</w:t>
      </w:r>
      <w:r w:rsidRPr="00B1362F">
        <w:rPr>
          <w:rFonts w:ascii="Times New Roman" w:eastAsia="Times New Roman" w:hAnsi="Times New Roman" w:cs="Times New Roman"/>
          <w:sz w:val="24"/>
          <w:szCs w:val="24"/>
          <w:lang w:eastAsia="ru-RU"/>
        </w:rPr>
        <w:t xml:space="preserve">. При обнаружении недостатков в результатах работ, допущенных по причине неисполнения Подрядчиком своих обязательств по Договору при осуществлении их приемки Заказчиком, последний обязан совершить запись об имеющихся </w:t>
      </w:r>
      <w:r w:rsidR="009316B9">
        <w:rPr>
          <w:rFonts w:ascii="Times New Roman" w:eastAsia="Times New Roman" w:hAnsi="Times New Roman" w:cs="Times New Roman"/>
          <w:sz w:val="24"/>
          <w:szCs w:val="24"/>
          <w:lang w:eastAsia="ru-RU"/>
        </w:rPr>
        <w:t xml:space="preserve">замечаниях </w:t>
      </w:r>
      <w:r w:rsidRPr="00B1362F">
        <w:rPr>
          <w:rFonts w:ascii="Times New Roman" w:eastAsia="Times New Roman" w:hAnsi="Times New Roman" w:cs="Times New Roman"/>
          <w:sz w:val="24"/>
          <w:szCs w:val="24"/>
          <w:lang w:eastAsia="ru-RU"/>
        </w:rPr>
        <w:t>в данном Акте и установить сроки их устранения Подрядчиком. После устранения Подрядчиком замечаний Заказчика осуществляется повторная сдача Подрядчиком работ по Договору.</w:t>
      </w:r>
    </w:p>
    <w:p w:rsidR="001B0B17" w:rsidRPr="00B1362F" w:rsidRDefault="00E329AB"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1B0B17" w:rsidRPr="00B1362F">
        <w:rPr>
          <w:rFonts w:ascii="Times New Roman" w:eastAsia="Times New Roman" w:hAnsi="Times New Roman" w:cs="Times New Roman"/>
          <w:sz w:val="24"/>
          <w:szCs w:val="24"/>
          <w:lang w:eastAsia="ru-RU"/>
        </w:rPr>
        <w:t>. До подписания Акта приемки выполненных работ по Договору риск случайной гибели или повреждения результата работ несет Подрядчик.</w:t>
      </w:r>
    </w:p>
    <w:p w:rsidR="001B0B17" w:rsidRPr="00B1362F" w:rsidRDefault="00E329AB"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1B0B17" w:rsidRPr="00B1362F">
        <w:rPr>
          <w:rFonts w:ascii="Times New Roman" w:eastAsia="Times New Roman" w:hAnsi="Times New Roman" w:cs="Times New Roman"/>
          <w:sz w:val="24"/>
          <w:szCs w:val="24"/>
          <w:lang w:eastAsia="ru-RU"/>
        </w:rPr>
        <w:t>. Работы, выполненные с изменением или отклонением от требований Технического задания, не оформленные в установленном порядке, оплате не подлежат.</w:t>
      </w:r>
    </w:p>
    <w:p w:rsidR="001B0B17" w:rsidRPr="00B1362F" w:rsidRDefault="00E329AB"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1B0B17" w:rsidRPr="00B1362F">
        <w:rPr>
          <w:rFonts w:ascii="Times New Roman" w:eastAsia="Times New Roman" w:hAnsi="Times New Roman" w:cs="Times New Roman"/>
          <w:sz w:val="24"/>
          <w:szCs w:val="24"/>
          <w:lang w:eastAsia="ru-RU"/>
        </w:rPr>
        <w:t>. Приемка выполненных работ осуществляется отдельно в отношении каждого Объекта проектирования.</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1362F">
        <w:rPr>
          <w:rFonts w:ascii="Times New Roman" w:eastAsia="Times New Roman" w:hAnsi="Times New Roman" w:cs="Times New Roman"/>
          <w:b/>
          <w:sz w:val="24"/>
          <w:szCs w:val="24"/>
          <w:lang w:eastAsia="ru-RU"/>
        </w:rPr>
        <w:t xml:space="preserve">6. УСТРАНЕНИЕ </w:t>
      </w:r>
      <w:r w:rsidR="00690125">
        <w:rPr>
          <w:rFonts w:ascii="Times New Roman" w:eastAsia="Times New Roman" w:hAnsi="Times New Roman" w:cs="Times New Roman"/>
          <w:b/>
          <w:sz w:val="24"/>
          <w:szCs w:val="24"/>
          <w:lang w:eastAsia="ru-RU"/>
        </w:rPr>
        <w:t>ЗАМЕЧАНИЙ</w:t>
      </w:r>
      <w:r w:rsidRPr="00B1362F">
        <w:rPr>
          <w:rFonts w:ascii="Times New Roman" w:eastAsia="Times New Roman" w:hAnsi="Times New Roman" w:cs="Times New Roman"/>
          <w:b/>
          <w:sz w:val="24"/>
          <w:szCs w:val="24"/>
          <w:lang w:eastAsia="ru-RU"/>
        </w:rPr>
        <w:t xml:space="preserve"> В РАБОТАХ</w:t>
      </w: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6.1. Подрядчик обязан без увеличения договорной цены в разумный срок, указанный Заказчиком, устранить все </w:t>
      </w:r>
      <w:r w:rsidR="00690125">
        <w:rPr>
          <w:rFonts w:ascii="Times New Roman" w:eastAsia="Times New Roman" w:hAnsi="Times New Roman" w:cs="Times New Roman"/>
          <w:sz w:val="24"/>
          <w:szCs w:val="24"/>
          <w:lang w:eastAsia="ru-RU"/>
        </w:rPr>
        <w:t>замечания</w:t>
      </w:r>
      <w:r w:rsidRPr="00B1362F">
        <w:rPr>
          <w:rFonts w:ascii="Times New Roman" w:eastAsia="Times New Roman" w:hAnsi="Times New Roman" w:cs="Times New Roman"/>
          <w:sz w:val="24"/>
          <w:szCs w:val="24"/>
          <w:lang w:eastAsia="ru-RU"/>
        </w:rPr>
        <w:t xml:space="preserve">, возникшие по причине неисполнения Подрядчиком своих обязательств по Договору и выявленные Заказчиком или иными заинтересованными лицами в процессе выполнения Подрядчиком работ и приемки работ Заказчиком. </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6.2. Заказчик вправе устранить недостатки самостоятельно или с привлечением третьих лиц и потребовать возмещения своих расходов на устранение недостатков (статья 397, абзац 4 пункта 1 статьи 723 Гражданского кодекса Российской Федерации). В этом случае Подрядчик возмещает Заказчику понесенные последним затраты путем перечисления денежных средств в течение 3 (трех) рабочих дней с момента получения соответствующего требования.</w:t>
      </w: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1362F">
        <w:rPr>
          <w:rFonts w:ascii="Times New Roman" w:eastAsia="Times New Roman" w:hAnsi="Times New Roman" w:cs="Times New Roman"/>
          <w:b/>
          <w:sz w:val="24"/>
          <w:szCs w:val="24"/>
          <w:lang w:eastAsia="ru-RU"/>
        </w:rPr>
        <w:t>7. ОБЕСПЕЧЕНИЕ ИСПОЛНЕНИЯ ОБЯЗАТЕЛЬСТВ ПО ДОГОВОРУ</w:t>
      </w:r>
    </w:p>
    <w:p w:rsidR="001B0B17" w:rsidRPr="00B1362F" w:rsidRDefault="001B0B17" w:rsidP="00B1362F">
      <w:pPr>
        <w:widowControl w:val="0"/>
        <w:spacing w:after="0" w:line="240" w:lineRule="auto"/>
        <w:ind w:firstLine="709"/>
        <w:contextualSpacing/>
        <w:jc w:val="center"/>
        <w:rPr>
          <w:rFonts w:ascii="Times New Roman" w:eastAsia="Calibri" w:hAnsi="Times New Roman" w:cs="Times New Roman"/>
          <w:sz w:val="24"/>
          <w:szCs w:val="24"/>
          <w:lang w:val="x-none"/>
        </w:rPr>
      </w:pPr>
    </w:p>
    <w:p w:rsidR="001B0B17" w:rsidRPr="00B1362F" w:rsidRDefault="001B0B17" w:rsidP="00B1362F">
      <w:pPr>
        <w:widowControl w:val="0"/>
        <w:tabs>
          <w:tab w:val="left" w:pos="142"/>
          <w:tab w:val="left" w:pos="426"/>
          <w:tab w:val="left" w:pos="567"/>
        </w:tabs>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7.1. Подрядчик обязан обеспечить надлежащее выполнение работ по</w:t>
      </w:r>
      <w:r w:rsidRPr="00B1362F">
        <w:rPr>
          <w:rFonts w:ascii="Times New Roman" w:eastAsia="Calibri" w:hAnsi="Times New Roman" w:cs="Times New Roman"/>
          <w:sz w:val="24"/>
          <w:szCs w:val="24"/>
        </w:rPr>
        <w:t xml:space="preserve"> </w:t>
      </w:r>
      <w:r w:rsidRPr="00B1362F">
        <w:rPr>
          <w:rFonts w:ascii="Times New Roman" w:eastAsia="Calibri" w:hAnsi="Times New Roman" w:cs="Times New Roman"/>
          <w:sz w:val="24"/>
          <w:szCs w:val="24"/>
          <w:lang w:val="x-none"/>
        </w:rPr>
        <w:t>проектированию капитального ремонта общего имущества многоквартирных домов (Объектов), в том числе следующих видов обязательств, связанных с исполнением Договора:</w:t>
      </w:r>
    </w:p>
    <w:p w:rsidR="001B0B17" w:rsidRPr="00B1362F" w:rsidRDefault="001B0B17" w:rsidP="00B1362F">
      <w:pPr>
        <w:widowControl w:val="0"/>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lastRenderedPageBreak/>
        <w:t>7.1.1. соблюдение сроков выполнения работ в соответствии с условиями Договора и приложений к нему;</w:t>
      </w:r>
    </w:p>
    <w:p w:rsidR="001B0B17" w:rsidRPr="00B1362F" w:rsidRDefault="001B0B17" w:rsidP="00B1362F">
      <w:pPr>
        <w:widowControl w:val="0"/>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 xml:space="preserve">7.1.2. соблюдение требований к качеству при выполнении работ Подрядчиком, в том числе своевременное устранение выявленных </w:t>
      </w:r>
      <w:r w:rsidR="00690125">
        <w:rPr>
          <w:rFonts w:ascii="Times New Roman" w:eastAsia="Calibri" w:hAnsi="Times New Roman" w:cs="Times New Roman"/>
          <w:sz w:val="24"/>
          <w:szCs w:val="24"/>
        </w:rPr>
        <w:t>замечаний</w:t>
      </w:r>
      <w:r w:rsidRPr="00B1362F">
        <w:rPr>
          <w:rFonts w:ascii="Times New Roman" w:eastAsia="Calibri" w:hAnsi="Times New Roman" w:cs="Times New Roman"/>
          <w:sz w:val="24"/>
          <w:szCs w:val="24"/>
          <w:lang w:val="x-none"/>
        </w:rPr>
        <w:t>, допущенных по причине неисполнения Подрядчиком своих обязательств по Договору;</w:t>
      </w:r>
    </w:p>
    <w:p w:rsidR="001B0B17" w:rsidRPr="00B1362F" w:rsidRDefault="001B0B17" w:rsidP="00B1362F">
      <w:pPr>
        <w:widowControl w:val="0"/>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7.1.3. обязательства по выплате Заказчику неустоек (штрафов, пеней), предусмотренных Договором в случае неисполнения и (или) ненадлежащего исполнения Исполнителем принятых на себя обязательств по Договору;</w:t>
      </w:r>
    </w:p>
    <w:p w:rsidR="001B0B17" w:rsidRPr="00B1362F" w:rsidRDefault="001B0B17" w:rsidP="00B1362F">
      <w:pPr>
        <w:widowControl w:val="0"/>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7.1.</w:t>
      </w:r>
      <w:r w:rsidR="00690125">
        <w:rPr>
          <w:rFonts w:ascii="Times New Roman" w:eastAsia="Calibri" w:hAnsi="Times New Roman" w:cs="Times New Roman"/>
          <w:sz w:val="24"/>
          <w:szCs w:val="24"/>
        </w:rPr>
        <w:t>4</w:t>
      </w:r>
      <w:r w:rsidRPr="00B1362F">
        <w:rPr>
          <w:rFonts w:ascii="Times New Roman" w:eastAsia="Calibri" w:hAnsi="Times New Roman" w:cs="Times New Roman"/>
          <w:sz w:val="24"/>
          <w:szCs w:val="24"/>
          <w:lang w:val="x-none"/>
        </w:rPr>
        <w:t>. возмещение Заказчику причиненных убытков (вреда) при выполнении работ Подрядчиком.</w:t>
      </w:r>
    </w:p>
    <w:p w:rsidR="001B0B17" w:rsidRPr="00B1362F" w:rsidRDefault="001B0B17" w:rsidP="00B1362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7.2. Обеспечение исполнения обязательств по Договору предоставляется Подрядчиком одновременно с подписанным с его стороны экземпляром Договора пут</w:t>
      </w:r>
      <w:r w:rsidRPr="00B1362F">
        <w:rPr>
          <w:rFonts w:ascii="Times New Roman" w:eastAsia="Calibri" w:hAnsi="Times New Roman" w:cs="Times New Roman"/>
          <w:sz w:val="24"/>
          <w:szCs w:val="24"/>
        </w:rPr>
        <w:t>е</w:t>
      </w:r>
      <w:r w:rsidRPr="00B1362F">
        <w:rPr>
          <w:rFonts w:ascii="Times New Roman" w:eastAsia="Calibri" w:hAnsi="Times New Roman" w:cs="Times New Roman"/>
          <w:sz w:val="24"/>
          <w:szCs w:val="24"/>
          <w:lang w:val="x-none"/>
        </w:rPr>
        <w:t xml:space="preserve">м предоставления Заказчику банковской гарантии, выданной банком либо документа, подтверждающего внесение денежных средств (обеспечительный платеж) </w:t>
      </w:r>
      <w:r w:rsidR="00F86106" w:rsidRPr="00B1362F">
        <w:rPr>
          <w:rFonts w:ascii="Times New Roman" w:eastAsia="Calibri" w:hAnsi="Times New Roman" w:cs="Times New Roman"/>
          <w:sz w:val="24"/>
          <w:szCs w:val="24"/>
          <w:lang w:val="x-none"/>
        </w:rPr>
        <w:t xml:space="preserve">на расчетный счет Заказчика </w:t>
      </w:r>
      <w:r w:rsidR="00F86106" w:rsidRPr="00F86106">
        <w:rPr>
          <w:rFonts w:ascii="Times New Roman" w:eastAsia="Calibri" w:hAnsi="Times New Roman" w:cs="Times New Roman"/>
          <w:sz w:val="24"/>
          <w:szCs w:val="24"/>
          <w:lang w:val="x-none"/>
        </w:rPr>
        <w:t>40703810207000000042, банк получателя: Белгородское отделение №8592 ПАО «Сбербанк России», к/с 30101810100000000633, БИК 041403633, получатель: «Фонд содействия реформированию жилищно-коммунального хозяйства Белгородской области», ИНН 3123231839, КПП 312301001.</w:t>
      </w:r>
      <w:r w:rsidRPr="00B1362F">
        <w:rPr>
          <w:rFonts w:ascii="Times New Roman" w:eastAsia="Calibri" w:hAnsi="Times New Roman" w:cs="Times New Roman"/>
          <w:sz w:val="24"/>
          <w:szCs w:val="24"/>
          <w:lang w:val="x-none"/>
        </w:rPr>
        <w:t xml:space="preserve"> При этом выбор способа обеспечения обязательств по Договору определяется Подрядчиком. </w:t>
      </w:r>
    </w:p>
    <w:p w:rsidR="001B0B17" w:rsidRPr="00B1362F" w:rsidRDefault="001B0B17" w:rsidP="00B1362F">
      <w:pPr>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 xml:space="preserve">7.3. Если Подрядчиком способом обеспечения исполнения обязательств по Договору выбран обеспечительный платеж, то факт внесения денежных средств подтверждается платежным поручением с отметкой банка об оплате. </w:t>
      </w:r>
    </w:p>
    <w:p w:rsidR="00462B1B" w:rsidRPr="00D315AF" w:rsidRDefault="001B0B17" w:rsidP="00462B1B">
      <w:pPr>
        <w:spacing w:after="0" w:line="240" w:lineRule="auto"/>
        <w:ind w:firstLine="709"/>
        <w:jc w:val="both"/>
        <w:rPr>
          <w:rFonts w:ascii="Times New Roman" w:eastAsia="SimSun" w:hAnsi="Times New Roman" w:cs="Calibri"/>
          <w:bCs/>
          <w:sz w:val="24"/>
          <w:szCs w:val="24"/>
        </w:rPr>
      </w:pPr>
      <w:r w:rsidRPr="00D315AF">
        <w:rPr>
          <w:rFonts w:ascii="Times New Roman" w:eastAsia="Calibri" w:hAnsi="Times New Roman" w:cs="Times New Roman"/>
          <w:sz w:val="24"/>
          <w:szCs w:val="24"/>
          <w:lang w:val="x-none"/>
        </w:rPr>
        <w:t xml:space="preserve">7.4. </w:t>
      </w:r>
      <w:r w:rsidR="00462B1B" w:rsidRPr="00D315AF">
        <w:rPr>
          <w:rFonts w:ascii="Times New Roman" w:eastAsia="SimSun" w:hAnsi="Times New Roman" w:cs="Calibri"/>
          <w:sz w:val="24"/>
          <w:szCs w:val="24"/>
        </w:rPr>
        <w:t>Подрядчик обязан п</w:t>
      </w:r>
      <w:r w:rsidR="00462B1B" w:rsidRPr="00D315AF">
        <w:rPr>
          <w:rFonts w:ascii="Times New Roman" w:eastAsia="SimSun" w:hAnsi="Times New Roman" w:cs="Calibri"/>
          <w:bCs/>
          <w:sz w:val="24"/>
          <w:szCs w:val="24"/>
        </w:rPr>
        <w:t xml:space="preserve">редоставить обеспечение исполнения договора. Обеспечение исполнения договора устанавливается в размере </w:t>
      </w:r>
      <w:r w:rsidR="003A234B" w:rsidRPr="00D315AF">
        <w:rPr>
          <w:rFonts w:ascii="Times New Roman" w:eastAsia="SimSun" w:hAnsi="Times New Roman" w:cs="Calibri"/>
          <w:bCs/>
          <w:sz w:val="24"/>
          <w:szCs w:val="24"/>
        </w:rPr>
        <w:t>174 043</w:t>
      </w:r>
      <w:r w:rsidR="00462B1B" w:rsidRPr="00D315AF">
        <w:rPr>
          <w:rFonts w:ascii="Times New Roman" w:eastAsia="SimSun" w:hAnsi="Times New Roman" w:cs="Calibri"/>
          <w:bCs/>
          <w:sz w:val="24"/>
          <w:szCs w:val="24"/>
        </w:rPr>
        <w:t xml:space="preserve"> </w:t>
      </w:r>
      <w:r w:rsidR="00D315AF" w:rsidRPr="00D315AF">
        <w:rPr>
          <w:rFonts w:ascii="Times New Roman" w:eastAsia="SimSun" w:hAnsi="Times New Roman" w:cs="Calibri"/>
          <w:bCs/>
          <w:sz w:val="24"/>
          <w:szCs w:val="24"/>
        </w:rPr>
        <w:t>(сто семьдесят четыре тысячи сорок три) руб.</w:t>
      </w:r>
      <w:r w:rsidR="00462B1B" w:rsidRPr="00D315AF">
        <w:rPr>
          <w:rFonts w:ascii="Times New Roman" w:eastAsia="SimSun" w:hAnsi="Times New Roman" w:cs="Calibri"/>
          <w:bCs/>
          <w:sz w:val="24"/>
          <w:szCs w:val="24"/>
        </w:rPr>
        <w:t xml:space="preserve"> </w:t>
      </w:r>
      <w:r w:rsidR="003A234B" w:rsidRPr="00D315AF">
        <w:rPr>
          <w:rFonts w:ascii="Times New Roman" w:eastAsia="SimSun" w:hAnsi="Times New Roman" w:cs="Calibri"/>
          <w:bCs/>
          <w:sz w:val="24"/>
          <w:szCs w:val="24"/>
        </w:rPr>
        <w:t>29 коп.,</w:t>
      </w:r>
      <w:r w:rsidR="00462B1B" w:rsidRPr="00D315AF">
        <w:rPr>
          <w:rFonts w:ascii="Times New Roman" w:eastAsia="SimSun" w:hAnsi="Times New Roman" w:cs="Calibri"/>
          <w:bCs/>
          <w:sz w:val="24"/>
          <w:szCs w:val="24"/>
        </w:rPr>
        <w:t xml:space="preserve"> что </w:t>
      </w:r>
      <w:r w:rsidR="003A234B" w:rsidRPr="00D315AF">
        <w:rPr>
          <w:rFonts w:ascii="Times New Roman" w:eastAsia="SimSun" w:hAnsi="Times New Roman" w:cs="Calibri"/>
          <w:bCs/>
          <w:sz w:val="24"/>
          <w:szCs w:val="24"/>
        </w:rPr>
        <w:t>с</w:t>
      </w:r>
      <w:r w:rsidR="00462B1B" w:rsidRPr="00D315AF">
        <w:rPr>
          <w:rFonts w:ascii="Times New Roman" w:eastAsia="SimSun" w:hAnsi="Times New Roman" w:cs="Calibri"/>
          <w:bCs/>
          <w:sz w:val="24"/>
          <w:szCs w:val="24"/>
        </w:rPr>
        <w:t xml:space="preserve">оставляет </w:t>
      </w:r>
      <w:r w:rsidR="000C739B" w:rsidRPr="00D315AF">
        <w:rPr>
          <w:rFonts w:ascii="Times New Roman" w:eastAsia="SimSun" w:hAnsi="Times New Roman" w:cs="Calibri"/>
          <w:bCs/>
          <w:sz w:val="24"/>
          <w:szCs w:val="24"/>
        </w:rPr>
        <w:t>1</w:t>
      </w:r>
      <w:r w:rsidR="00462B1B" w:rsidRPr="00D315AF">
        <w:rPr>
          <w:rFonts w:ascii="Times New Roman" w:eastAsia="SimSun" w:hAnsi="Times New Roman" w:cs="Calibri"/>
          <w:bCs/>
          <w:sz w:val="24"/>
          <w:szCs w:val="24"/>
        </w:rPr>
        <w:t xml:space="preserve"> (</w:t>
      </w:r>
      <w:r w:rsidR="000C739B" w:rsidRPr="00D315AF">
        <w:rPr>
          <w:rFonts w:ascii="Times New Roman" w:eastAsia="SimSun" w:hAnsi="Times New Roman" w:cs="Calibri"/>
          <w:bCs/>
          <w:sz w:val="24"/>
          <w:szCs w:val="24"/>
        </w:rPr>
        <w:t>один</w:t>
      </w:r>
      <w:r w:rsidR="00462B1B" w:rsidRPr="00D315AF">
        <w:rPr>
          <w:rFonts w:ascii="Times New Roman" w:eastAsia="SimSun" w:hAnsi="Times New Roman" w:cs="Calibri"/>
          <w:bCs/>
          <w:sz w:val="24"/>
          <w:szCs w:val="24"/>
        </w:rPr>
        <w:t xml:space="preserve">) % от начальной (максимальной) цены договора. </w:t>
      </w:r>
    </w:p>
    <w:p w:rsidR="001B0B17" w:rsidRPr="00B1362F" w:rsidRDefault="001B0B17" w:rsidP="00B1362F">
      <w:pPr>
        <w:widowControl w:val="0"/>
        <w:tabs>
          <w:tab w:val="left" w:pos="567"/>
        </w:tabs>
        <w:spacing w:after="0" w:line="240" w:lineRule="auto"/>
        <w:ind w:firstLine="709"/>
        <w:contextualSpacing/>
        <w:jc w:val="both"/>
        <w:rPr>
          <w:rFonts w:ascii="Times New Roman" w:eastAsia="Calibri" w:hAnsi="Times New Roman" w:cs="Times New Roman"/>
          <w:sz w:val="24"/>
          <w:szCs w:val="24"/>
          <w:lang w:val="x-none"/>
        </w:rPr>
      </w:pPr>
      <w:r w:rsidRPr="00D315AF">
        <w:rPr>
          <w:rFonts w:ascii="Times New Roman" w:eastAsia="Calibri" w:hAnsi="Times New Roman" w:cs="Times New Roman"/>
          <w:sz w:val="24"/>
          <w:szCs w:val="24"/>
          <w:lang w:val="x-none"/>
        </w:rPr>
        <w:t>7.5. Денежные средства, предоставленные в качестве обеспечения</w:t>
      </w:r>
      <w:r w:rsidRPr="00B1362F">
        <w:rPr>
          <w:rFonts w:ascii="Times New Roman" w:eastAsia="Calibri" w:hAnsi="Times New Roman" w:cs="Times New Roman"/>
          <w:sz w:val="24"/>
          <w:szCs w:val="24"/>
          <w:lang w:val="x-none"/>
        </w:rPr>
        <w:t xml:space="preserve"> исполнения обязательств по Договору (обеспечительный платеж), возвращаются Подрядчику за исключением случаев, предусмотренных пунктом 7.</w:t>
      </w:r>
      <w:r w:rsidRPr="00B1362F">
        <w:rPr>
          <w:rFonts w:ascii="Times New Roman" w:eastAsia="Calibri" w:hAnsi="Times New Roman" w:cs="Times New Roman"/>
          <w:sz w:val="24"/>
          <w:szCs w:val="24"/>
        </w:rPr>
        <w:t>6</w:t>
      </w:r>
      <w:r w:rsidRPr="00B1362F">
        <w:rPr>
          <w:rFonts w:ascii="Times New Roman" w:eastAsia="Calibri" w:hAnsi="Times New Roman" w:cs="Times New Roman"/>
          <w:sz w:val="24"/>
          <w:szCs w:val="24"/>
          <w:lang w:val="x-none"/>
        </w:rPr>
        <w:t>.</w:t>
      </w:r>
      <w:r w:rsidRPr="00B1362F">
        <w:rPr>
          <w:rFonts w:ascii="Times New Roman" w:eastAsia="Calibri" w:hAnsi="Times New Roman" w:cs="Times New Roman"/>
          <w:sz w:val="24"/>
          <w:szCs w:val="24"/>
        </w:rPr>
        <w:t xml:space="preserve"> </w:t>
      </w:r>
      <w:r w:rsidRPr="00B1362F">
        <w:rPr>
          <w:rFonts w:ascii="Times New Roman" w:eastAsia="Calibri" w:hAnsi="Times New Roman" w:cs="Times New Roman"/>
          <w:sz w:val="24"/>
          <w:szCs w:val="24"/>
          <w:lang w:val="x-none"/>
        </w:rPr>
        <w:t>Договора, не позднее, чем через тридцать рабочих дней после подписания Сторонами Акта приемк</w:t>
      </w:r>
      <w:r w:rsidRPr="00B1362F">
        <w:rPr>
          <w:rFonts w:ascii="Times New Roman" w:eastAsia="Calibri" w:hAnsi="Times New Roman" w:cs="Times New Roman"/>
          <w:sz w:val="24"/>
          <w:szCs w:val="24"/>
        </w:rPr>
        <w:t>и</w:t>
      </w:r>
      <w:r w:rsidRPr="00B1362F">
        <w:rPr>
          <w:rFonts w:ascii="Times New Roman" w:eastAsia="Calibri" w:hAnsi="Times New Roman" w:cs="Times New Roman"/>
          <w:sz w:val="24"/>
          <w:szCs w:val="24"/>
          <w:lang w:val="x-none"/>
        </w:rPr>
        <w:t xml:space="preserve"> выполненных работ, который должен быть согласован Подрядчиком с лицом, которое уполномочено действовать от имени собственников помещений в многоквартирном доме, а также Заказчиком с органом местного самоуправления на основании письменного заявления Подрядчика. Денежные средства, предоставленные в качестве обеспечения исполнения обязательств по Договору перечисляются Заказчиком на счет Подрядчика, указанный </w:t>
      </w:r>
      <w:r w:rsidR="00F61682">
        <w:rPr>
          <w:rFonts w:ascii="Times New Roman" w:eastAsia="Calibri" w:hAnsi="Times New Roman" w:cs="Times New Roman"/>
          <w:sz w:val="24"/>
          <w:szCs w:val="24"/>
          <w:lang w:val="x-none"/>
        </w:rPr>
        <w:br/>
      </w:r>
      <w:r w:rsidRPr="00B1362F">
        <w:rPr>
          <w:rFonts w:ascii="Times New Roman" w:eastAsia="Calibri" w:hAnsi="Times New Roman" w:cs="Times New Roman"/>
          <w:sz w:val="24"/>
          <w:szCs w:val="24"/>
          <w:lang w:val="x-none"/>
        </w:rPr>
        <w:t>в</w:t>
      </w:r>
      <w:r w:rsidRPr="00B1362F">
        <w:rPr>
          <w:rFonts w:ascii="Times New Roman" w:eastAsia="Calibri" w:hAnsi="Times New Roman" w:cs="Times New Roman"/>
          <w:sz w:val="24"/>
          <w:szCs w:val="24"/>
        </w:rPr>
        <w:t xml:space="preserve"> </w:t>
      </w:r>
      <w:r w:rsidRPr="00B1362F">
        <w:rPr>
          <w:rFonts w:ascii="Times New Roman" w:eastAsia="Calibri" w:hAnsi="Times New Roman" w:cs="Times New Roman"/>
          <w:sz w:val="24"/>
          <w:szCs w:val="24"/>
          <w:lang w:val="x-none"/>
        </w:rPr>
        <w:t xml:space="preserve">разделе </w:t>
      </w:r>
      <w:r w:rsidRPr="00B1362F">
        <w:rPr>
          <w:rFonts w:ascii="Times New Roman" w:eastAsia="Calibri" w:hAnsi="Times New Roman" w:cs="Times New Roman"/>
          <w:sz w:val="24"/>
          <w:szCs w:val="24"/>
        </w:rPr>
        <w:t>12</w:t>
      </w:r>
      <w:r w:rsidRPr="00B1362F">
        <w:rPr>
          <w:rFonts w:ascii="Times New Roman" w:eastAsia="Calibri" w:hAnsi="Times New Roman" w:cs="Times New Roman"/>
          <w:sz w:val="24"/>
          <w:szCs w:val="24"/>
          <w:lang w:val="x-none"/>
        </w:rPr>
        <w:t xml:space="preserve"> Договора.</w:t>
      </w:r>
    </w:p>
    <w:p w:rsidR="001B0B17" w:rsidRPr="00B1362F" w:rsidRDefault="001B0B17" w:rsidP="00B1362F">
      <w:pPr>
        <w:widowControl w:val="0"/>
        <w:tabs>
          <w:tab w:val="left" w:pos="567"/>
        </w:tabs>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7.6. Денежные средства, предоставленные Подрядчиком в качестве обеспечения надлежащего исполнения обязательств по Договору (обеспечительный платеж), удерживаются Заказчиком в случае:</w:t>
      </w:r>
    </w:p>
    <w:p w:rsidR="001B0B17" w:rsidRPr="00B1362F" w:rsidRDefault="001B0B17" w:rsidP="00B1362F">
      <w:pPr>
        <w:widowControl w:val="0"/>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7.</w:t>
      </w:r>
      <w:r w:rsidRPr="00B1362F">
        <w:rPr>
          <w:rFonts w:ascii="Times New Roman" w:eastAsia="Calibri" w:hAnsi="Times New Roman" w:cs="Times New Roman"/>
          <w:sz w:val="24"/>
          <w:szCs w:val="24"/>
        </w:rPr>
        <w:t>6</w:t>
      </w:r>
      <w:r w:rsidRPr="00B1362F">
        <w:rPr>
          <w:rFonts w:ascii="Times New Roman" w:eastAsia="Calibri" w:hAnsi="Times New Roman" w:cs="Times New Roman"/>
          <w:sz w:val="24"/>
          <w:szCs w:val="24"/>
          <w:lang w:val="x-none"/>
        </w:rPr>
        <w:t>.1. неполучения Заказчиком в установленный срок суммы неустойки (пени, штрафов), предусмотренной Договором в размере суммы такой неустойки;</w:t>
      </w:r>
    </w:p>
    <w:p w:rsidR="001B0B17" w:rsidRPr="00B1362F" w:rsidRDefault="001B0B17" w:rsidP="00B1362F">
      <w:pPr>
        <w:widowControl w:val="0"/>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7.</w:t>
      </w:r>
      <w:r w:rsidRPr="00B1362F">
        <w:rPr>
          <w:rFonts w:ascii="Times New Roman" w:eastAsia="Calibri" w:hAnsi="Times New Roman" w:cs="Times New Roman"/>
          <w:sz w:val="24"/>
          <w:szCs w:val="24"/>
        </w:rPr>
        <w:t>6</w:t>
      </w:r>
      <w:r w:rsidRPr="00B1362F">
        <w:rPr>
          <w:rFonts w:ascii="Times New Roman" w:eastAsia="Calibri" w:hAnsi="Times New Roman" w:cs="Times New Roman"/>
          <w:sz w:val="24"/>
          <w:szCs w:val="24"/>
          <w:lang w:val="x-none"/>
        </w:rPr>
        <w:t>.</w:t>
      </w:r>
      <w:r w:rsidR="00C54229">
        <w:rPr>
          <w:rFonts w:ascii="Times New Roman" w:eastAsia="Calibri" w:hAnsi="Times New Roman" w:cs="Times New Roman"/>
          <w:sz w:val="24"/>
          <w:szCs w:val="24"/>
        </w:rPr>
        <w:t>2</w:t>
      </w:r>
      <w:r w:rsidRPr="00B1362F">
        <w:rPr>
          <w:rFonts w:ascii="Times New Roman" w:eastAsia="Calibri" w:hAnsi="Times New Roman" w:cs="Times New Roman"/>
          <w:sz w:val="24"/>
          <w:szCs w:val="24"/>
          <w:lang w:val="x-none"/>
        </w:rPr>
        <w:t>. невозмещения Заказчику причиненных убытков (вреда) при выполнении работ Подрядчиком.</w:t>
      </w:r>
    </w:p>
    <w:p w:rsidR="001B0B17" w:rsidRPr="00B1362F" w:rsidRDefault="001B0B17" w:rsidP="00B1362F">
      <w:pPr>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7.7. В случае выбора Подрядчиком способа обеспечения исполнения обязательств по Договору в виде банковской гарантии, необходимо соблюдение следующих условий:</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7.7.1. Требования к оформлению, содержанию банковской гарантии, порядок исполнения обязательств по банковской гарантии, порядок рассмотрения Заказчиком банковской гарантии, основания для отказа в принятии Заказчиком банковской гарантии, а также порядок действий Заказчика при отказе в принятии банковской гарантии установлены пунктами 208 – 219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w:t>
      </w:r>
      <w:r w:rsidRPr="00B1362F">
        <w:rPr>
          <w:rFonts w:ascii="Times New Roman" w:eastAsia="Times New Roman" w:hAnsi="Times New Roman" w:cs="Times New Roman"/>
          <w:sz w:val="24"/>
          <w:szCs w:val="24"/>
          <w:lang w:eastAsia="ru-RU"/>
        </w:rPr>
        <w:lastRenderedPageBreak/>
        <w:t>Постановлением Правительства Российской Федерации от 01.07.2016 № 615.</w:t>
      </w:r>
    </w:p>
    <w:p w:rsidR="001B0B17"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7.7.2.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7FD5"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быть безотзывной;</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максимальное отношение совокупной суммы кредитных требований банка к одному заемщику </w:t>
      </w:r>
      <w:r w:rsidRPr="00227473">
        <w:rPr>
          <w:rFonts w:ascii="Times New Roman" w:hAnsi="Times New Roman" w:cs="Times New Roman"/>
          <w:sz w:val="24"/>
          <w:szCs w:val="24"/>
        </w:rPr>
        <w:t>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6A7FD5" w:rsidRPr="00227473" w:rsidRDefault="006A7FD5" w:rsidP="006A7F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7473">
        <w:rPr>
          <w:rFonts w:ascii="Times New Roman" w:hAnsi="Times New Roman" w:cs="Times New Roman"/>
          <w:sz w:val="24"/>
          <w:szCs w:val="24"/>
        </w:rPr>
        <w:t xml:space="preserve">д) срок действия банковской гарантии должен превышать срок оказания услуг и (или) выполнения работ по договору о </w:t>
      </w:r>
      <w:r w:rsidR="00C54229">
        <w:rPr>
          <w:rFonts w:ascii="Times New Roman" w:hAnsi="Times New Roman" w:cs="Times New Roman"/>
          <w:sz w:val="24"/>
          <w:szCs w:val="24"/>
        </w:rPr>
        <w:t>проектировании</w:t>
      </w:r>
      <w:r w:rsidRPr="00227473">
        <w:rPr>
          <w:rFonts w:ascii="Times New Roman" w:hAnsi="Times New Roman" w:cs="Times New Roman"/>
          <w:sz w:val="24"/>
          <w:szCs w:val="24"/>
        </w:rPr>
        <w:t xml:space="preserve"> не менее чем на 60 дней.</w:t>
      </w:r>
    </w:p>
    <w:p w:rsidR="001B0B17" w:rsidRPr="00227473" w:rsidRDefault="001B0B17" w:rsidP="00B1362F">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val="x-none"/>
        </w:rPr>
      </w:pPr>
      <w:r w:rsidRPr="00227473">
        <w:rPr>
          <w:rFonts w:ascii="Times New Roman" w:eastAsia="Calibri" w:hAnsi="Times New Roman" w:cs="Times New Roman"/>
          <w:sz w:val="24"/>
          <w:szCs w:val="24"/>
          <w:lang w:val="x-none"/>
        </w:rPr>
        <w:t xml:space="preserve">В целях обеспечения исполнения обязательств по Договору, Подрядчик обязан в случае продления срока действия Договора увеличить срок действия банковской гарантии на срок не менее чем на два месяца, превышающий продленный срок действия Договора; </w:t>
      </w:r>
    </w:p>
    <w:p w:rsidR="001B0B17" w:rsidRPr="00227473"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7473">
        <w:rPr>
          <w:rFonts w:ascii="Times New Roman" w:eastAsia="Times New Roman" w:hAnsi="Times New Roman" w:cs="Times New Roman"/>
          <w:sz w:val="24"/>
          <w:szCs w:val="24"/>
          <w:lang w:eastAsia="ru-RU"/>
        </w:rPr>
        <w:t xml:space="preserve">7.7.3. В банковской гарантии, помимо сведений, предусмотренных </w:t>
      </w:r>
      <w:hyperlink r:id="rId6" w:history="1">
        <w:r w:rsidRPr="00227473">
          <w:rPr>
            <w:rFonts w:ascii="Times New Roman" w:eastAsia="Times New Roman" w:hAnsi="Times New Roman" w:cs="Times New Roman"/>
            <w:sz w:val="24"/>
            <w:szCs w:val="24"/>
            <w:lang w:eastAsia="ru-RU"/>
          </w:rPr>
          <w:t>пунктом 4 статьи 368</w:t>
        </w:r>
      </w:hyperlink>
      <w:r w:rsidRPr="00227473">
        <w:rPr>
          <w:rFonts w:ascii="Times New Roman" w:eastAsia="Times New Roman" w:hAnsi="Times New Roman" w:cs="Times New Roman"/>
          <w:sz w:val="24"/>
          <w:szCs w:val="24"/>
          <w:lang w:eastAsia="ru-RU"/>
        </w:rPr>
        <w:t xml:space="preserve"> Гражданского кодекса Российской Федерации, должно быть указано:</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 xml:space="preserve">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w:t>
      </w:r>
      <w:r w:rsidR="00C54229">
        <w:rPr>
          <w:rFonts w:ascii="Times New Roman" w:hAnsi="Times New Roman" w:cs="Times New Roman"/>
          <w:sz w:val="24"/>
          <w:szCs w:val="24"/>
        </w:rPr>
        <w:t>проектировании</w:t>
      </w:r>
      <w:r w:rsidRPr="00227473">
        <w:rPr>
          <w:rFonts w:ascii="Times New Roman" w:hAnsi="Times New Roman" w:cs="Times New Roman"/>
          <w:sz w:val="24"/>
          <w:szCs w:val="24"/>
        </w:rPr>
        <w:t xml:space="preserve"> в предусмотренные сроки, и (или) в случае расторжения договора о проведении капитального ремонта;</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ж) платеж по банковской гарантии должен быть осуществлен гарантом в течение 5 банковских дней после поступления требования бенефициара;</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6A7FD5" w:rsidRPr="00227473" w:rsidRDefault="006A7FD5" w:rsidP="006A7F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7473">
        <w:rPr>
          <w:rFonts w:ascii="Times New Roman" w:hAnsi="Times New Roman" w:cs="Times New Roman"/>
          <w:sz w:val="24"/>
          <w:szCs w:val="24"/>
        </w:rPr>
        <w:lastRenderedPageBreak/>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обязательств по договора о проведении капитального ремонта.</w:t>
      </w:r>
      <w:r w:rsidR="00240B1C">
        <w:rPr>
          <w:rFonts w:ascii="Times New Roman" w:hAnsi="Times New Roman" w:cs="Times New Roman"/>
          <w:sz w:val="24"/>
          <w:szCs w:val="24"/>
        </w:rPr>
        <w:t xml:space="preserve"> </w:t>
      </w:r>
    </w:p>
    <w:p w:rsidR="001B0B17" w:rsidRPr="00227473" w:rsidRDefault="001B0B17" w:rsidP="00B1362F">
      <w:pPr>
        <w:shd w:val="clear" w:color="auto" w:fill="FFFFFF"/>
        <w:tabs>
          <w:tab w:val="left" w:pos="700"/>
        </w:tabs>
        <w:spacing w:after="0" w:line="240" w:lineRule="auto"/>
        <w:ind w:firstLine="709"/>
        <w:contextualSpacing/>
        <w:jc w:val="both"/>
        <w:rPr>
          <w:rFonts w:ascii="Times New Roman" w:eastAsia="Calibri" w:hAnsi="Times New Roman" w:cs="Times New Roman"/>
          <w:sz w:val="24"/>
          <w:szCs w:val="24"/>
          <w:lang w:val="x-none"/>
        </w:rPr>
      </w:pPr>
      <w:r w:rsidRPr="00227473">
        <w:rPr>
          <w:rFonts w:ascii="Times New Roman" w:eastAsia="Calibri" w:hAnsi="Times New Roman" w:cs="Times New Roman"/>
          <w:sz w:val="24"/>
          <w:szCs w:val="24"/>
          <w:lang w:val="x-none"/>
        </w:rPr>
        <w:t>7.7.4. Если по каким-либо причинам обеспечение исполнения обязательств в виде банковской гарантии по Договору перестало быть действительным, закончило свое действие или иным образом перестало обеспечивать исполнение обязательств Подрядчика по Договору, Подрядчик обязуется в течение десяти банковских дней предоставить Заказчику иное (новое) надлежащее обеспечение исполнения обязательств по Договору в виде банковской гарантии или перечисления денежных средств Заказчику, на тех же условиях и в том же размере, которые предусмотрены Договором.</w:t>
      </w:r>
    </w:p>
    <w:p w:rsidR="001B0B17" w:rsidRPr="00227473" w:rsidRDefault="001B0B17" w:rsidP="00B1362F">
      <w:pPr>
        <w:shd w:val="clear" w:color="auto" w:fill="FFFFFF"/>
        <w:tabs>
          <w:tab w:val="left" w:pos="700"/>
        </w:tabs>
        <w:spacing w:after="0" w:line="240" w:lineRule="auto"/>
        <w:ind w:firstLine="709"/>
        <w:contextualSpacing/>
        <w:jc w:val="both"/>
        <w:rPr>
          <w:rFonts w:ascii="Times New Roman" w:eastAsia="Calibri" w:hAnsi="Times New Roman" w:cs="Times New Roman"/>
          <w:sz w:val="24"/>
          <w:szCs w:val="24"/>
          <w:lang w:val="x-none"/>
        </w:rPr>
      </w:pPr>
      <w:r w:rsidRPr="00227473">
        <w:rPr>
          <w:rFonts w:ascii="Times New Roman" w:eastAsia="Calibri" w:hAnsi="Times New Roman" w:cs="Times New Roman"/>
          <w:sz w:val="24"/>
          <w:szCs w:val="24"/>
          <w:lang w:val="x-none"/>
        </w:rPr>
        <w:t>7.7.5. Запрещается включение в условия банковской гарантии:</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 xml:space="preserve">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 </w:t>
      </w:r>
      <w:r w:rsidR="00C54229">
        <w:rPr>
          <w:rFonts w:ascii="Times New Roman" w:hAnsi="Times New Roman" w:cs="Times New Roman"/>
          <w:sz w:val="24"/>
          <w:szCs w:val="24"/>
        </w:rPr>
        <w:t>проектировании</w:t>
      </w:r>
      <w:r w:rsidRPr="00227473">
        <w:rPr>
          <w:rFonts w:ascii="Times New Roman" w:hAnsi="Times New Roman" w:cs="Times New Roman"/>
          <w:sz w:val="24"/>
          <w:szCs w:val="24"/>
        </w:rPr>
        <w:t xml:space="preserve"> или расторжении договора о </w:t>
      </w:r>
      <w:r w:rsidR="00C54229">
        <w:rPr>
          <w:rFonts w:ascii="Times New Roman" w:hAnsi="Times New Roman" w:cs="Times New Roman"/>
          <w:sz w:val="24"/>
          <w:szCs w:val="24"/>
        </w:rPr>
        <w:t>проектировании</w:t>
      </w:r>
      <w:r w:rsidRPr="00227473">
        <w:rPr>
          <w:rFonts w:ascii="Times New Roman" w:hAnsi="Times New Roman" w:cs="Times New Roman"/>
          <w:sz w:val="24"/>
          <w:szCs w:val="24"/>
        </w:rPr>
        <w:t>;</w:t>
      </w:r>
    </w:p>
    <w:p w:rsidR="006A7FD5" w:rsidRPr="00227473" w:rsidRDefault="006A7FD5" w:rsidP="006A7FD5">
      <w:pPr>
        <w:autoSpaceDE w:val="0"/>
        <w:autoSpaceDN w:val="0"/>
        <w:adjustRightInd w:val="0"/>
        <w:spacing w:after="0" w:line="240" w:lineRule="auto"/>
        <w:ind w:firstLine="540"/>
        <w:jc w:val="both"/>
        <w:rPr>
          <w:rFonts w:ascii="Times New Roman" w:hAnsi="Times New Roman" w:cs="Times New Roman"/>
          <w:sz w:val="24"/>
          <w:szCs w:val="24"/>
        </w:rPr>
      </w:pPr>
      <w:r w:rsidRPr="00227473">
        <w:rPr>
          <w:rFonts w:ascii="Times New Roman" w:hAnsi="Times New Roman" w:cs="Times New Roman"/>
          <w:sz w:val="24"/>
          <w:szCs w:val="24"/>
        </w:rPr>
        <w:t>б) требований к предоставлению бенефициаром гаранту отчета об исполнении договора о проведении капитального ремонта;</w:t>
      </w:r>
    </w:p>
    <w:p w:rsidR="006A7FD5" w:rsidRPr="00227473" w:rsidRDefault="006A7FD5" w:rsidP="00DC3F1F">
      <w:pPr>
        <w:autoSpaceDE w:val="0"/>
        <w:autoSpaceDN w:val="0"/>
        <w:adjustRightInd w:val="0"/>
        <w:spacing w:after="0" w:line="240" w:lineRule="auto"/>
        <w:ind w:firstLine="540"/>
        <w:jc w:val="both"/>
        <w:rPr>
          <w:rFonts w:ascii="Times New Roman" w:eastAsia="Calibri" w:hAnsi="Times New Roman" w:cs="Times New Roman"/>
          <w:sz w:val="24"/>
          <w:szCs w:val="24"/>
        </w:rPr>
      </w:pPr>
      <w:r w:rsidRPr="00227473">
        <w:rPr>
          <w:rFonts w:ascii="Times New Roman" w:hAnsi="Times New Roman" w:cs="Times New Roman"/>
          <w:sz w:val="24"/>
          <w:szCs w:val="24"/>
        </w:rPr>
        <w:t xml:space="preserve">в) условий или требований, противоречащих положениям </w:t>
      </w:r>
      <w:r w:rsidR="00DC3F1F" w:rsidRPr="00227473">
        <w:rPr>
          <w:rFonts w:ascii="Times New Roman" w:hAnsi="Times New Roman" w:cs="Times New Roman"/>
          <w:sz w:val="24"/>
          <w:szCs w:val="24"/>
        </w:rPr>
        <w:t>пункта 7.7.3 договора</w:t>
      </w:r>
      <w:r w:rsidRPr="00227473">
        <w:rPr>
          <w:rFonts w:ascii="Times New Roman" w:hAnsi="Times New Roman" w:cs="Times New Roman"/>
          <w:sz w:val="24"/>
          <w:szCs w:val="24"/>
        </w:rPr>
        <w:t>.</w:t>
      </w:r>
    </w:p>
    <w:p w:rsidR="0041202B" w:rsidRPr="00227473" w:rsidRDefault="001B0B17" w:rsidP="0041202B">
      <w:pPr>
        <w:autoSpaceDE w:val="0"/>
        <w:autoSpaceDN w:val="0"/>
        <w:adjustRightInd w:val="0"/>
        <w:spacing w:after="0" w:line="240" w:lineRule="auto"/>
        <w:ind w:firstLine="709"/>
        <w:jc w:val="both"/>
        <w:rPr>
          <w:rFonts w:ascii="Times New Roman" w:eastAsia="SimSun" w:hAnsi="Times New Roman" w:cs="Times New Roman"/>
          <w:sz w:val="24"/>
          <w:szCs w:val="24"/>
        </w:rPr>
      </w:pPr>
      <w:r w:rsidRPr="00227473">
        <w:rPr>
          <w:rFonts w:ascii="Times New Roman" w:eastAsia="Calibri" w:hAnsi="Times New Roman" w:cs="Times New Roman"/>
          <w:spacing w:val="2"/>
          <w:sz w:val="24"/>
          <w:szCs w:val="24"/>
          <w:lang w:val="x-none"/>
        </w:rPr>
        <w:t>7.</w:t>
      </w:r>
      <w:r w:rsidR="00DC3F1F" w:rsidRPr="00227473">
        <w:rPr>
          <w:rFonts w:ascii="Times New Roman" w:eastAsia="Calibri" w:hAnsi="Times New Roman" w:cs="Times New Roman"/>
          <w:spacing w:val="2"/>
          <w:sz w:val="24"/>
          <w:szCs w:val="24"/>
        </w:rPr>
        <w:t>8</w:t>
      </w:r>
      <w:r w:rsidRPr="00227473">
        <w:rPr>
          <w:rFonts w:ascii="Times New Roman" w:eastAsia="Calibri" w:hAnsi="Times New Roman" w:cs="Times New Roman"/>
          <w:spacing w:val="2"/>
          <w:sz w:val="24"/>
          <w:szCs w:val="24"/>
          <w:lang w:val="x-none"/>
        </w:rPr>
        <w:t xml:space="preserve">. </w:t>
      </w:r>
      <w:r w:rsidR="0041202B" w:rsidRPr="00227473">
        <w:rPr>
          <w:rFonts w:ascii="Times New Roman" w:eastAsia="SimSun" w:hAnsi="Times New Roman" w:cs="Times New Roman"/>
          <w:sz w:val="24"/>
          <w:szCs w:val="24"/>
        </w:rPr>
        <w:t>Основанием для отказа в принятии банковской гарантии Заказчиком является:</w:t>
      </w:r>
    </w:p>
    <w:p w:rsidR="0041202B" w:rsidRPr="00227473" w:rsidRDefault="0041202B" w:rsidP="0041202B">
      <w:pPr>
        <w:widowControl w:val="0"/>
        <w:spacing w:after="0" w:line="240" w:lineRule="auto"/>
        <w:ind w:firstLine="709"/>
        <w:contextualSpacing/>
        <w:jc w:val="both"/>
        <w:rPr>
          <w:rFonts w:ascii="Times New Roman" w:hAnsi="Times New Roman" w:cs="Times New Roman"/>
          <w:sz w:val="24"/>
          <w:szCs w:val="24"/>
        </w:rPr>
      </w:pPr>
      <w:r w:rsidRPr="00227473">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сети «Интернет»;</w:t>
      </w:r>
    </w:p>
    <w:p w:rsidR="0041202B" w:rsidRDefault="0041202B" w:rsidP="0041202B">
      <w:pPr>
        <w:autoSpaceDE w:val="0"/>
        <w:autoSpaceDN w:val="0"/>
        <w:adjustRightInd w:val="0"/>
        <w:spacing w:after="0" w:line="240" w:lineRule="auto"/>
        <w:ind w:firstLine="709"/>
        <w:jc w:val="both"/>
        <w:rPr>
          <w:rFonts w:ascii="Times New Roman" w:hAnsi="Times New Roman" w:cs="Times New Roman"/>
          <w:sz w:val="24"/>
          <w:szCs w:val="24"/>
        </w:rPr>
      </w:pPr>
      <w:r w:rsidRPr="00227473">
        <w:rPr>
          <w:rFonts w:ascii="Times New Roman" w:hAnsi="Times New Roman" w:cs="Times New Roman"/>
          <w:sz w:val="24"/>
          <w:szCs w:val="24"/>
        </w:rPr>
        <w:t>б) наличие информ</w:t>
      </w:r>
      <w:r>
        <w:rPr>
          <w:rFonts w:ascii="Times New Roman" w:hAnsi="Times New Roman" w:cs="Times New Roman"/>
          <w:sz w:val="24"/>
          <w:szCs w:val="24"/>
        </w:rPr>
        <w:t>ации об отзыве лицензии у банка на официальном сайте Центрального Банка Российской Федерации в сети «Интернет»;</w:t>
      </w:r>
    </w:p>
    <w:p w:rsidR="0041202B" w:rsidRDefault="0041202B" w:rsidP="004120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получение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сведений о договоре, принципале и прочих условиях) в соответствии с порядком, определенным Правительством Российской Федерации для ведения реестра банковских гарантий (в том числе включения в реестр банковских гарантий информации, порядок и сроки предоставления выписок) в соответствии с законодательством Российской Федерации о контрактной системе в сфере закупок;</w:t>
      </w:r>
    </w:p>
    <w:p w:rsidR="0041202B" w:rsidRDefault="0041202B" w:rsidP="004120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41202B" w:rsidRDefault="0041202B" w:rsidP="004120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отсутствие информации о банковской гарантии в реестре банковских гарантий;</w:t>
      </w:r>
    </w:p>
    <w:p w:rsidR="001B0B17" w:rsidRPr="00B1362F" w:rsidRDefault="0041202B" w:rsidP="004351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е) 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w:t>
      </w: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1362F">
        <w:rPr>
          <w:rFonts w:ascii="Times New Roman" w:eastAsia="Times New Roman" w:hAnsi="Times New Roman" w:cs="Times New Roman"/>
          <w:b/>
          <w:sz w:val="24"/>
          <w:szCs w:val="24"/>
          <w:lang w:eastAsia="ru-RU"/>
        </w:rPr>
        <w:t>8. ОТВЕТСТВЕННОСТЬ СТОРОН</w:t>
      </w: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B0B17" w:rsidRPr="00B1362F" w:rsidRDefault="001B0B17" w:rsidP="00B1362F">
      <w:pPr>
        <w:widowControl w:val="0"/>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1362F">
        <w:rPr>
          <w:rFonts w:ascii="Times New Roman" w:eastAsia="Calibri" w:hAnsi="Times New Roman" w:cs="Times New Roman"/>
          <w:color w:val="000000"/>
          <w:sz w:val="24"/>
          <w:szCs w:val="24"/>
          <w:lang w:eastAsia="ru-RU"/>
        </w:rPr>
        <w:t>8.1. За невыполнение или ненадлежащее выполнение принятых на себя обязательств по Договору Подрядчик несет ответственность в соответствии с действующим законодательством Российской Федерации и Договором.</w:t>
      </w:r>
    </w:p>
    <w:p w:rsidR="001B0B17" w:rsidRPr="00B1362F" w:rsidRDefault="001B0B17" w:rsidP="00B1362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8.2. В случае просрочки исполнения Подрядчиком обязательства, предусмотренного Договором, Заказчик вправе потребовать уплату неустойки (штрафа, пеней) в размере 1/130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Подрядчик освобождается от уплаты </w:t>
      </w:r>
      <w:r w:rsidRPr="00B1362F">
        <w:rPr>
          <w:rFonts w:ascii="Times New Roman" w:eastAsia="Times New Roman" w:hAnsi="Times New Roman" w:cs="Times New Roman"/>
          <w:sz w:val="24"/>
          <w:szCs w:val="24"/>
          <w:lang w:eastAsia="ru-RU"/>
        </w:rPr>
        <w:lastRenderedPageBreak/>
        <w:t xml:space="preserve">неустойки (штрафа, пеней), если докажет, что просрочка исполнения обязательства произошла вследствие непреодолимой силы или по вине Заказчика. </w:t>
      </w:r>
    </w:p>
    <w:p w:rsidR="001B0B17" w:rsidRPr="00B1362F" w:rsidRDefault="001B0B17" w:rsidP="00B1362F">
      <w:pPr>
        <w:tabs>
          <w:tab w:val="left" w:pos="851"/>
        </w:tabs>
        <w:spacing w:after="0" w:line="240" w:lineRule="auto"/>
        <w:ind w:firstLine="709"/>
        <w:jc w:val="both"/>
        <w:rPr>
          <w:rFonts w:ascii="Times New Roman" w:eastAsia="Calibri" w:hAnsi="Times New Roman" w:cs="Times New Roman"/>
          <w:sz w:val="24"/>
          <w:szCs w:val="24"/>
        </w:rPr>
      </w:pPr>
      <w:r w:rsidRPr="00B1362F">
        <w:rPr>
          <w:rFonts w:ascii="Times New Roman" w:eastAsia="Calibri" w:hAnsi="Times New Roman" w:cs="Times New Roman"/>
          <w:sz w:val="24"/>
          <w:szCs w:val="24"/>
        </w:rPr>
        <w:t>8.3. В случае расторжения Договора в одностороннем порядке по основаниям, установленным разделом 10 Договора, за исключением просрочки таких обязательств, Подрядчик уплачивает Заказчику штраф в размере 10 % (десяти процентов) от цены Договора.</w:t>
      </w:r>
    </w:p>
    <w:p w:rsidR="001B0B17" w:rsidRPr="00B1362F" w:rsidRDefault="001B0B17" w:rsidP="00B1362F">
      <w:pPr>
        <w:spacing w:after="0" w:line="240" w:lineRule="auto"/>
        <w:ind w:firstLine="709"/>
        <w:jc w:val="both"/>
        <w:rPr>
          <w:rFonts w:ascii="Times New Roman" w:eastAsia="Calibri" w:hAnsi="Times New Roman" w:cs="Times New Roman"/>
          <w:sz w:val="24"/>
          <w:szCs w:val="24"/>
        </w:rPr>
      </w:pPr>
      <w:r w:rsidRPr="00B1362F">
        <w:rPr>
          <w:rFonts w:ascii="Times New Roman" w:eastAsia="Calibri" w:hAnsi="Times New Roman" w:cs="Times New Roman"/>
          <w:sz w:val="24"/>
          <w:szCs w:val="24"/>
        </w:rPr>
        <w:t>Указанный штраф, уплачивается помимо средств, которые Подрядчик обязан будет возместить Заказчику в качестве причиненных убытков (вреда).</w:t>
      </w:r>
    </w:p>
    <w:p w:rsidR="001B0B17" w:rsidRPr="00B1362F" w:rsidRDefault="001B0B17" w:rsidP="00B1362F">
      <w:pPr>
        <w:widowControl w:val="0"/>
        <w:tabs>
          <w:tab w:val="left" w:pos="0"/>
        </w:tabs>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 xml:space="preserve">8.4. Подрядчик за </w:t>
      </w:r>
      <w:r w:rsidRPr="00B1362F">
        <w:rPr>
          <w:rFonts w:ascii="Times New Roman" w:eastAsia="Calibri" w:hAnsi="Times New Roman" w:cs="Times New Roman"/>
          <w:sz w:val="24"/>
          <w:szCs w:val="24"/>
        </w:rPr>
        <w:t xml:space="preserve">неисполнение или </w:t>
      </w:r>
      <w:r w:rsidRPr="00B1362F">
        <w:rPr>
          <w:rFonts w:ascii="Times New Roman" w:eastAsia="Calibri" w:hAnsi="Times New Roman" w:cs="Times New Roman"/>
          <w:sz w:val="24"/>
          <w:szCs w:val="24"/>
          <w:lang w:val="x-none"/>
        </w:rPr>
        <w:t>ненадлежащее исполнение обязательств по</w:t>
      </w:r>
      <w:r w:rsidRPr="00B1362F">
        <w:rPr>
          <w:rFonts w:ascii="Times New Roman" w:eastAsia="Calibri" w:hAnsi="Times New Roman" w:cs="Times New Roman"/>
          <w:sz w:val="24"/>
          <w:szCs w:val="24"/>
        </w:rPr>
        <w:t> </w:t>
      </w:r>
      <w:r w:rsidRPr="00B1362F">
        <w:rPr>
          <w:rFonts w:ascii="Times New Roman" w:eastAsia="Calibri" w:hAnsi="Times New Roman" w:cs="Times New Roman"/>
          <w:sz w:val="24"/>
          <w:szCs w:val="24"/>
          <w:lang w:val="x-none"/>
        </w:rPr>
        <w:t>Договору, выразившееся в</w:t>
      </w:r>
      <w:r w:rsidRPr="00B1362F">
        <w:rPr>
          <w:rFonts w:ascii="Times New Roman" w:eastAsia="Calibri" w:hAnsi="Times New Roman" w:cs="Times New Roman"/>
          <w:sz w:val="24"/>
          <w:szCs w:val="24"/>
        </w:rPr>
        <w:t xml:space="preserve"> </w:t>
      </w:r>
      <w:r w:rsidRPr="00B1362F">
        <w:rPr>
          <w:rFonts w:ascii="Times New Roman" w:eastAsia="Calibri" w:hAnsi="Times New Roman" w:cs="Times New Roman"/>
          <w:sz w:val="24"/>
          <w:szCs w:val="24"/>
          <w:lang w:val="x-none"/>
        </w:rPr>
        <w:t>несоблюдении требований к качеству работ</w:t>
      </w:r>
      <w:r w:rsidRPr="00B1362F">
        <w:rPr>
          <w:rFonts w:ascii="Times New Roman" w:eastAsia="Calibri" w:hAnsi="Times New Roman" w:cs="Times New Roman"/>
          <w:sz w:val="24"/>
          <w:szCs w:val="24"/>
        </w:rPr>
        <w:t>,</w:t>
      </w:r>
      <w:r w:rsidRPr="00B1362F">
        <w:rPr>
          <w:rFonts w:ascii="Times New Roman" w:eastAsia="Calibri" w:hAnsi="Times New Roman" w:cs="Times New Roman"/>
          <w:sz w:val="24"/>
          <w:szCs w:val="24"/>
          <w:lang w:val="x-none"/>
        </w:rPr>
        <w:t xml:space="preserve"> выплачивает Заказчику штраф в размере </w:t>
      </w:r>
      <w:r w:rsidRPr="00B1362F">
        <w:rPr>
          <w:rFonts w:ascii="Times New Roman" w:eastAsia="Calibri" w:hAnsi="Times New Roman" w:cs="Times New Roman"/>
          <w:sz w:val="24"/>
          <w:szCs w:val="24"/>
        </w:rPr>
        <w:t>10</w:t>
      </w:r>
      <w:r w:rsidRPr="00B1362F">
        <w:rPr>
          <w:rFonts w:ascii="Times New Roman" w:eastAsia="Calibri" w:hAnsi="Times New Roman" w:cs="Times New Roman"/>
          <w:sz w:val="24"/>
          <w:szCs w:val="24"/>
          <w:lang w:val="x-none"/>
        </w:rPr>
        <w:t xml:space="preserve"> % (</w:t>
      </w:r>
      <w:r w:rsidRPr="00B1362F">
        <w:rPr>
          <w:rFonts w:ascii="Times New Roman" w:eastAsia="Calibri" w:hAnsi="Times New Roman" w:cs="Times New Roman"/>
          <w:sz w:val="24"/>
          <w:szCs w:val="24"/>
        </w:rPr>
        <w:t xml:space="preserve">десяти </w:t>
      </w:r>
      <w:r w:rsidRPr="00B1362F">
        <w:rPr>
          <w:rFonts w:ascii="Times New Roman" w:eastAsia="Calibri" w:hAnsi="Times New Roman" w:cs="Times New Roman"/>
          <w:sz w:val="24"/>
          <w:szCs w:val="24"/>
          <w:lang w:val="x-none"/>
        </w:rPr>
        <w:t xml:space="preserve">процентов) от цены Договора. </w:t>
      </w:r>
    </w:p>
    <w:p w:rsidR="001B0B17" w:rsidRPr="00B1362F" w:rsidRDefault="001B0B17" w:rsidP="00B1362F">
      <w:pPr>
        <w:widowControl w:val="0"/>
        <w:numPr>
          <w:ilvl w:val="1"/>
          <w:numId w:val="2"/>
        </w:numPr>
        <w:tabs>
          <w:tab w:val="left" w:pos="709"/>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 xml:space="preserve">В случае применения к Заказчику мер административной или гражданско-правовой ответственности за неисполнение и/или ненадлежащее исполнение Подрядчиком обязательств по Договору Подрядчик обязуется компенсировать понесенные Заказчиком затраты в полном объеме в течение 10 (десяти) рабочих дней, начиная со дня, следующего за днем получения письменного мотивированного требования Заказчика. </w:t>
      </w:r>
    </w:p>
    <w:p w:rsidR="001B0B17" w:rsidRPr="00B1362F" w:rsidRDefault="001B0B17" w:rsidP="00B1362F">
      <w:pPr>
        <w:widowControl w:val="0"/>
        <w:numPr>
          <w:ilvl w:val="1"/>
          <w:numId w:val="2"/>
        </w:numPr>
        <w:tabs>
          <w:tab w:val="left" w:pos="709"/>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pacing w:val="2"/>
          <w:sz w:val="24"/>
          <w:szCs w:val="24"/>
          <w:lang w:val="x-none"/>
        </w:rPr>
      </w:pPr>
      <w:r w:rsidRPr="00B1362F">
        <w:rPr>
          <w:rFonts w:ascii="Times New Roman" w:eastAsia="Calibri" w:hAnsi="Times New Roman" w:cs="Times New Roman"/>
          <w:bCs/>
          <w:sz w:val="24"/>
          <w:szCs w:val="24"/>
          <w:lang w:val="x-none"/>
        </w:rPr>
        <w:t xml:space="preserve">За нарушение сроков оплаты, установленных Договором, </w:t>
      </w:r>
      <w:r w:rsidRPr="00B1362F">
        <w:rPr>
          <w:rFonts w:ascii="Times New Roman" w:eastAsia="Calibri" w:hAnsi="Times New Roman" w:cs="Times New Roman"/>
          <w:sz w:val="24"/>
          <w:szCs w:val="24"/>
          <w:lang w:val="x-none"/>
        </w:rPr>
        <w:t>Подрядчик вправе потребовать у Заказчика уплаты неустойки в размере 1/300 (одной трехсотой)</w:t>
      </w:r>
      <w:r w:rsidRPr="00B1362F">
        <w:rPr>
          <w:rFonts w:ascii="Times New Roman" w:eastAsia="Calibri" w:hAnsi="Times New Roman" w:cs="Times New Roman"/>
          <w:sz w:val="24"/>
          <w:szCs w:val="24"/>
        </w:rPr>
        <w:t>,</w:t>
      </w:r>
      <w:r w:rsidRPr="00B1362F">
        <w:rPr>
          <w:rFonts w:ascii="Times New Roman" w:eastAsia="Calibri" w:hAnsi="Times New Roman" w:cs="Times New Roman"/>
          <w:sz w:val="24"/>
          <w:szCs w:val="24"/>
          <w:lang w:val="x-none"/>
        </w:rPr>
        <w:t xml:space="preserve"> действующей на день уплаты ставки рефинансирования Центрального Банка Р</w:t>
      </w:r>
      <w:r w:rsidRPr="00B1362F">
        <w:rPr>
          <w:rFonts w:ascii="Times New Roman" w:eastAsia="Calibri" w:hAnsi="Times New Roman" w:cs="Times New Roman"/>
          <w:sz w:val="24"/>
          <w:szCs w:val="24"/>
        </w:rPr>
        <w:t xml:space="preserve">оссийской Федерации, </w:t>
      </w:r>
      <w:r w:rsidRPr="00B1362F">
        <w:rPr>
          <w:rFonts w:ascii="Times New Roman" w:eastAsia="Calibri" w:hAnsi="Times New Roman" w:cs="Times New Roman"/>
          <w:sz w:val="24"/>
          <w:szCs w:val="24"/>
          <w:lang w:val="x-none"/>
        </w:rPr>
        <w:t>от</w:t>
      </w:r>
      <w:r w:rsidRPr="00B1362F">
        <w:rPr>
          <w:rFonts w:ascii="Times New Roman" w:eastAsia="Calibri" w:hAnsi="Times New Roman" w:cs="Times New Roman"/>
          <w:sz w:val="24"/>
          <w:szCs w:val="24"/>
        </w:rPr>
        <w:t> </w:t>
      </w:r>
      <w:r w:rsidRPr="00B1362F">
        <w:rPr>
          <w:rFonts w:ascii="Times New Roman" w:eastAsia="Calibri" w:hAnsi="Times New Roman" w:cs="Times New Roman"/>
          <w:sz w:val="24"/>
          <w:szCs w:val="24"/>
          <w:lang w:val="x-none"/>
        </w:rPr>
        <w:t>подлежащей уплате суммы за каждый день просрочки неисполненного обязательства.</w:t>
      </w:r>
    </w:p>
    <w:p w:rsidR="001B0B17" w:rsidRPr="00B1362F" w:rsidRDefault="001B0B17" w:rsidP="00B1362F">
      <w:pPr>
        <w:widowControl w:val="0"/>
        <w:numPr>
          <w:ilvl w:val="1"/>
          <w:numId w:val="2"/>
        </w:numPr>
        <w:tabs>
          <w:tab w:val="left" w:pos="709"/>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pacing w:val="2"/>
          <w:sz w:val="24"/>
          <w:szCs w:val="24"/>
          <w:lang w:val="x-none"/>
        </w:rPr>
      </w:pPr>
      <w:r w:rsidRPr="00B1362F">
        <w:rPr>
          <w:rFonts w:ascii="Times New Roman" w:eastAsia="Calibri" w:hAnsi="Times New Roman" w:cs="Times New Roman"/>
          <w:sz w:val="24"/>
          <w:szCs w:val="24"/>
          <w:lang w:val="x-none"/>
        </w:rPr>
        <w:t>Сторона Договора, причинившая ущерб другой Стороне, возмещает этот ущерб в соответствии с действующим законодательством Российской Федерации.</w:t>
      </w:r>
    </w:p>
    <w:p w:rsidR="001B0B17" w:rsidRPr="00B1362F" w:rsidRDefault="001B0B17" w:rsidP="00B1362F">
      <w:pPr>
        <w:widowControl w:val="0"/>
        <w:numPr>
          <w:ilvl w:val="1"/>
          <w:numId w:val="2"/>
        </w:numPr>
        <w:tabs>
          <w:tab w:val="left" w:pos="567"/>
          <w:tab w:val="left" w:pos="709"/>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Уплата неустойки (штрафов, пен</w:t>
      </w:r>
      <w:r w:rsidRPr="00B1362F">
        <w:rPr>
          <w:rFonts w:ascii="Times New Roman" w:eastAsia="Calibri" w:hAnsi="Times New Roman" w:cs="Times New Roman"/>
          <w:sz w:val="24"/>
          <w:szCs w:val="24"/>
        </w:rPr>
        <w:t>ей</w:t>
      </w:r>
      <w:r w:rsidRPr="00B1362F">
        <w:rPr>
          <w:rFonts w:ascii="Times New Roman" w:eastAsia="Calibri" w:hAnsi="Times New Roman" w:cs="Times New Roman"/>
          <w:sz w:val="24"/>
          <w:szCs w:val="24"/>
          <w:lang w:val="x-none"/>
        </w:rPr>
        <w:t>), а также возмещение убытков, не</w:t>
      </w:r>
      <w:r w:rsidRPr="00B1362F">
        <w:rPr>
          <w:rFonts w:ascii="Times New Roman" w:eastAsia="Calibri" w:hAnsi="Times New Roman" w:cs="Times New Roman"/>
          <w:sz w:val="24"/>
          <w:szCs w:val="24"/>
        </w:rPr>
        <w:t> </w:t>
      </w:r>
      <w:r w:rsidRPr="00B1362F">
        <w:rPr>
          <w:rFonts w:ascii="Times New Roman" w:eastAsia="Calibri" w:hAnsi="Times New Roman" w:cs="Times New Roman"/>
          <w:sz w:val="24"/>
          <w:szCs w:val="24"/>
          <w:lang w:val="x-none"/>
        </w:rPr>
        <w:t xml:space="preserve">освобождает Стороны от выполнения принятых на себя обязательств по Договору. </w:t>
      </w:r>
    </w:p>
    <w:p w:rsidR="001B0B17" w:rsidRPr="00B1362F" w:rsidRDefault="001B0B17" w:rsidP="00B1362F">
      <w:pPr>
        <w:widowControl w:val="0"/>
        <w:tabs>
          <w:tab w:val="left" w:pos="0"/>
          <w:tab w:val="left" w:pos="567"/>
        </w:tabs>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rPr>
        <w:t xml:space="preserve">8.9. </w:t>
      </w:r>
      <w:r w:rsidRPr="00B1362F">
        <w:rPr>
          <w:rFonts w:ascii="Times New Roman" w:eastAsia="Calibri" w:hAnsi="Times New Roman" w:cs="Times New Roman"/>
          <w:sz w:val="24"/>
          <w:szCs w:val="24"/>
          <w:lang w:val="x-none"/>
        </w:rPr>
        <w:t>Расторжение Договора после причинения ущерба не влечет за собой освобождения Сторон от ответственности, предусмотренной действующим законодательством Российской Федерации.</w:t>
      </w:r>
    </w:p>
    <w:p w:rsidR="001B0B17" w:rsidRPr="00B1362F" w:rsidRDefault="001B0B17" w:rsidP="00B1362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8.10. Суммы неустойки (штрафов, пеней), предусмотренные Договором, Сторона, нарушившая обязательства по Договору, обязана перечислить в адрес другой Стороны в десятидневный срок с момента получения соответствующего требования другой Стороны по Договору. </w:t>
      </w:r>
    </w:p>
    <w:p w:rsidR="001B0B17" w:rsidRPr="00B1362F" w:rsidRDefault="001B0B17" w:rsidP="00B136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8.11. Предусмотренные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(Претензии) другой Стороной. </w:t>
      </w:r>
    </w:p>
    <w:p w:rsidR="001B0B17" w:rsidRPr="00B1362F" w:rsidRDefault="001B0B17" w:rsidP="00B1362F">
      <w:pPr>
        <w:widowControl w:val="0"/>
        <w:tabs>
          <w:tab w:val="left" w:pos="0"/>
          <w:tab w:val="left" w:pos="993"/>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8.12. Сторона, получившая требование (Претензию) об уплате неустойки (штрафа, пеней), обязана в течение 10 (десяти) рабочих дней с даты получения такого требования (Претензии) направить в адрес отправителя письменное уведомление о признании либо отклонении предъявленных требований.</w:t>
      </w:r>
    </w:p>
    <w:p w:rsidR="001B0B17" w:rsidRPr="00B1362F" w:rsidRDefault="001B0B17" w:rsidP="00B1362F">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В случае отсутствия уведомления о признании либо отклонении требования (Претензии) такое требование (Претензия) считается признанным. </w:t>
      </w:r>
    </w:p>
    <w:p w:rsidR="001B0B17" w:rsidRPr="00B1362F" w:rsidRDefault="001B0B17" w:rsidP="00B1362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pacing w:val="2"/>
          <w:sz w:val="24"/>
          <w:szCs w:val="24"/>
          <w:lang w:eastAsia="ru-RU"/>
        </w:rPr>
        <w:t>8.13. 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 условиями Договора.</w:t>
      </w:r>
    </w:p>
    <w:p w:rsidR="001B0B17" w:rsidRPr="00B1362F" w:rsidRDefault="001B0B17" w:rsidP="00B1362F">
      <w:pPr>
        <w:widowControl w:val="0"/>
        <w:tabs>
          <w:tab w:val="left" w:pos="0"/>
          <w:tab w:val="left" w:pos="567"/>
          <w:tab w:val="left" w:pos="1134"/>
        </w:tabs>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rPr>
        <w:t xml:space="preserve">8.14. </w:t>
      </w:r>
      <w:r w:rsidRPr="00B1362F">
        <w:rPr>
          <w:rFonts w:ascii="Times New Roman" w:eastAsia="Calibri" w:hAnsi="Times New Roman" w:cs="Times New Roman"/>
          <w:sz w:val="24"/>
          <w:szCs w:val="24"/>
          <w:lang w:val="x-none"/>
        </w:rPr>
        <w:t>Заказчик не несет ответственности перед субподрядчиками Подрядчика за неисполнение или ненадлежащее исполнение Подрядчиком обязательств по договорам, заключенным с ним.</w:t>
      </w:r>
    </w:p>
    <w:p w:rsidR="001B0B17" w:rsidRPr="00B1362F" w:rsidRDefault="001B0B17" w:rsidP="00B1362F">
      <w:pPr>
        <w:widowControl w:val="0"/>
        <w:tabs>
          <w:tab w:val="left" w:pos="0"/>
          <w:tab w:val="left" w:pos="567"/>
          <w:tab w:val="left" w:pos="1134"/>
          <w:tab w:val="left" w:pos="1276"/>
        </w:tabs>
        <w:spacing w:after="0" w:line="240" w:lineRule="auto"/>
        <w:ind w:firstLine="709"/>
        <w:contextualSpacing/>
        <w:jc w:val="both"/>
        <w:rPr>
          <w:rFonts w:ascii="Times New Roman" w:eastAsia="Calibri" w:hAnsi="Times New Roman" w:cs="Times New Roman"/>
          <w:color w:val="000000"/>
          <w:sz w:val="24"/>
          <w:szCs w:val="24"/>
          <w:lang w:val="x-none"/>
        </w:rPr>
      </w:pPr>
      <w:r w:rsidRPr="00B1362F">
        <w:rPr>
          <w:rFonts w:ascii="Times New Roman" w:eastAsia="Calibri" w:hAnsi="Times New Roman" w:cs="Times New Roman"/>
          <w:sz w:val="24"/>
          <w:szCs w:val="24"/>
        </w:rPr>
        <w:t xml:space="preserve">8.15. </w:t>
      </w:r>
      <w:r w:rsidRPr="00B1362F">
        <w:rPr>
          <w:rFonts w:ascii="Times New Roman" w:eastAsia="Calibri" w:hAnsi="Times New Roman" w:cs="Times New Roman"/>
          <w:sz w:val="24"/>
          <w:szCs w:val="24"/>
          <w:lang w:val="x-none"/>
        </w:rPr>
        <w:t>До сдачи проектной документации Подрядчик несет ответственность за риск</w:t>
      </w:r>
      <w:r w:rsidRPr="00B1362F">
        <w:rPr>
          <w:rFonts w:ascii="Times New Roman" w:eastAsia="Calibri" w:hAnsi="Times New Roman" w:cs="Times New Roman"/>
          <w:color w:val="000000"/>
          <w:sz w:val="24"/>
          <w:szCs w:val="24"/>
          <w:lang w:val="x-none"/>
        </w:rPr>
        <w:t xml:space="preserve"> случайного ее уничтожения и повреждения, кроме случаев, связанных с обстоятельствами непреодолимой силы.</w:t>
      </w:r>
    </w:p>
    <w:p w:rsidR="001B0B17" w:rsidRPr="00B1362F" w:rsidRDefault="001B0B17" w:rsidP="00B1362F">
      <w:pPr>
        <w:widowControl w:val="0"/>
        <w:tabs>
          <w:tab w:val="left" w:pos="0"/>
          <w:tab w:val="left" w:pos="567"/>
          <w:tab w:val="left" w:pos="1134"/>
          <w:tab w:val="left" w:pos="1276"/>
        </w:tabs>
        <w:spacing w:after="0" w:line="240" w:lineRule="auto"/>
        <w:ind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rPr>
        <w:t xml:space="preserve">8.16. </w:t>
      </w:r>
      <w:r w:rsidRPr="00B1362F">
        <w:rPr>
          <w:rFonts w:ascii="Times New Roman" w:eastAsia="Calibri" w:hAnsi="Times New Roman" w:cs="Times New Roman"/>
          <w:sz w:val="24"/>
          <w:szCs w:val="24"/>
          <w:lang w:val="x-none"/>
        </w:rPr>
        <w:t>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объективных внешних факторов и прочих обстоятельств непреодолимой силы, на</w:t>
      </w:r>
      <w:r w:rsidRPr="00B1362F">
        <w:rPr>
          <w:rFonts w:ascii="Times New Roman" w:eastAsia="Calibri" w:hAnsi="Times New Roman" w:cs="Times New Roman"/>
          <w:sz w:val="24"/>
          <w:szCs w:val="24"/>
        </w:rPr>
        <w:t> </w:t>
      </w:r>
      <w:r w:rsidRPr="00B1362F">
        <w:rPr>
          <w:rFonts w:ascii="Times New Roman" w:eastAsia="Calibri" w:hAnsi="Times New Roman" w:cs="Times New Roman"/>
          <w:sz w:val="24"/>
          <w:szCs w:val="24"/>
          <w:lang w:val="x-none"/>
        </w:rPr>
        <w:t xml:space="preserve">время действия этих обстоятельств, если эти обстоятельства непосредственно повлияли </w:t>
      </w:r>
      <w:r w:rsidRPr="00B1362F">
        <w:rPr>
          <w:rFonts w:ascii="Times New Roman" w:eastAsia="Calibri" w:hAnsi="Times New Roman" w:cs="Times New Roman"/>
          <w:sz w:val="24"/>
          <w:szCs w:val="24"/>
          <w:lang w:val="x-none"/>
        </w:rPr>
        <w:lastRenderedPageBreak/>
        <w:t>на исполнение Договора.</w:t>
      </w:r>
    </w:p>
    <w:p w:rsidR="001B0B17" w:rsidRPr="00B1362F" w:rsidRDefault="001B0B17" w:rsidP="00B1362F">
      <w:pPr>
        <w:widowControl w:val="0"/>
        <w:tabs>
          <w:tab w:val="left" w:pos="284"/>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8.17. Если, по мнению Сторон, работы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1362F">
        <w:rPr>
          <w:rFonts w:ascii="Times New Roman" w:eastAsia="Times New Roman" w:hAnsi="Times New Roman" w:cs="Times New Roman"/>
          <w:b/>
          <w:sz w:val="24"/>
          <w:szCs w:val="24"/>
          <w:lang w:eastAsia="ru-RU"/>
        </w:rPr>
        <w:t>9. ГАРАНТИИ КАЧЕСТВА</w:t>
      </w: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206857" w:rsidRPr="00033CC8"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6857">
        <w:rPr>
          <w:rFonts w:ascii="Times New Roman" w:eastAsia="Times New Roman" w:hAnsi="Times New Roman" w:cs="Times New Roman"/>
          <w:sz w:val="24"/>
          <w:szCs w:val="24"/>
          <w:lang w:eastAsia="ru-RU"/>
        </w:rPr>
        <w:t>9.1.</w:t>
      </w:r>
      <w:r w:rsidR="00206857" w:rsidRPr="00206857">
        <w:rPr>
          <w:rFonts w:ascii="Times New Roman" w:eastAsia="Times New Roman" w:hAnsi="Times New Roman" w:cs="Times New Roman"/>
          <w:sz w:val="24"/>
          <w:szCs w:val="24"/>
          <w:lang w:eastAsia="ru-RU"/>
        </w:rPr>
        <w:t xml:space="preserve"> Гарантийный срок на проектно-сметную документацию начинается с даты подписания </w:t>
      </w:r>
      <w:r w:rsidR="00033CC8">
        <w:rPr>
          <w:rFonts w:ascii="Times New Roman" w:eastAsia="Times New Roman" w:hAnsi="Times New Roman" w:cs="Times New Roman"/>
          <w:sz w:val="24"/>
          <w:szCs w:val="24"/>
          <w:lang w:eastAsia="ru-RU"/>
        </w:rPr>
        <w:t xml:space="preserve">Сторонами </w:t>
      </w:r>
      <w:r w:rsidR="00206857" w:rsidRPr="00206857">
        <w:rPr>
          <w:rFonts w:ascii="Times New Roman" w:eastAsia="Times New Roman" w:hAnsi="Times New Roman" w:cs="Times New Roman"/>
          <w:sz w:val="24"/>
          <w:szCs w:val="24"/>
          <w:lang w:eastAsia="ru-RU"/>
        </w:rPr>
        <w:t xml:space="preserve">Акта сдачи-приемки, разработанной ПСД и составляет 5 </w:t>
      </w:r>
      <w:r w:rsidR="00033CC8">
        <w:rPr>
          <w:rFonts w:ascii="Times New Roman" w:eastAsia="Times New Roman" w:hAnsi="Times New Roman" w:cs="Times New Roman"/>
          <w:sz w:val="24"/>
          <w:szCs w:val="24"/>
          <w:lang w:eastAsia="ru-RU"/>
        </w:rPr>
        <w:t xml:space="preserve">(пять) </w:t>
      </w:r>
      <w:r w:rsidR="00206857" w:rsidRPr="00206857">
        <w:rPr>
          <w:rFonts w:ascii="Times New Roman" w:eastAsia="Times New Roman" w:hAnsi="Times New Roman" w:cs="Times New Roman"/>
          <w:sz w:val="24"/>
          <w:szCs w:val="24"/>
          <w:lang w:eastAsia="ru-RU"/>
        </w:rPr>
        <w:t>лет.</w:t>
      </w:r>
      <w:r w:rsidRPr="00206857">
        <w:rPr>
          <w:rFonts w:ascii="Times New Roman" w:eastAsia="Times New Roman" w:hAnsi="Times New Roman" w:cs="Times New Roman"/>
          <w:sz w:val="24"/>
          <w:szCs w:val="24"/>
          <w:lang w:eastAsia="ru-RU"/>
        </w:rPr>
        <w:t xml:space="preserve"> </w:t>
      </w:r>
    </w:p>
    <w:p w:rsidR="00033CC8" w:rsidRDefault="00033CC8"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3CC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 Подрядчик гарантирует:</w:t>
      </w:r>
    </w:p>
    <w:p w:rsidR="00033CC8" w:rsidRDefault="00033CC8"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соответствие разрабатываемой проектно-сметной документации Техническому заданию, ТУ, СНиП, государственным стандартам, стандартам СРО, рекомендациям и замечаниям согласующих инстанций;</w:t>
      </w:r>
    </w:p>
    <w:p w:rsidR="00033CC8" w:rsidRDefault="00033CC8"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своевременное устранение за свой счет недостатков в ПСД, выявленных в период Гарантийного срока, включая недостатки, потребовавшие прекращение работ на объектах, для которых разрабатывалась данная ПСД.</w:t>
      </w:r>
    </w:p>
    <w:p w:rsidR="00033CC8" w:rsidRDefault="00033CC8"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Подрядчик </w:t>
      </w:r>
      <w:r w:rsidR="001F6A1B">
        <w:rPr>
          <w:rFonts w:ascii="Times New Roman" w:eastAsia="Times New Roman" w:hAnsi="Times New Roman" w:cs="Times New Roman"/>
          <w:sz w:val="24"/>
          <w:szCs w:val="24"/>
          <w:lang w:eastAsia="ru-RU"/>
        </w:rPr>
        <w:t>обязан приступить к выполнению работ в рамках гарантийных обязательств в срок, согласованный сторонами и указанный в Дефектной ведомости.</w:t>
      </w:r>
    </w:p>
    <w:p w:rsidR="001F6A1B" w:rsidRDefault="001F6A1B"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Гарантийный срок продлевается на период устранения недостатков.</w:t>
      </w:r>
    </w:p>
    <w:p w:rsidR="001F6A1B" w:rsidRDefault="001F6A1B"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Ущерб, нанесенный по вине Подрядчика Объекту (-ам), для которого (-ых) разрабатывалась ПСД, вследствие ненадлежащего выполнения </w:t>
      </w:r>
      <w:r w:rsidR="005562C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одрядчиком принятых на себя обязательств в период Гарантийного срока</w:t>
      </w:r>
      <w:r w:rsidR="005562C4">
        <w:rPr>
          <w:rFonts w:ascii="Times New Roman" w:eastAsia="Times New Roman" w:hAnsi="Times New Roman" w:cs="Times New Roman"/>
          <w:sz w:val="24"/>
          <w:szCs w:val="24"/>
          <w:lang w:eastAsia="ru-RU"/>
        </w:rPr>
        <w:t>, возмещается за счет П</w:t>
      </w:r>
      <w:r>
        <w:rPr>
          <w:rFonts w:ascii="Times New Roman" w:eastAsia="Times New Roman" w:hAnsi="Times New Roman" w:cs="Times New Roman"/>
          <w:sz w:val="24"/>
          <w:szCs w:val="24"/>
          <w:lang w:eastAsia="ru-RU"/>
        </w:rPr>
        <w:t>одрядчика Заказчику и третьим лицам.</w:t>
      </w:r>
    </w:p>
    <w:p w:rsidR="00033CC8" w:rsidRPr="00033CC8" w:rsidRDefault="00033CC8"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x-none"/>
        </w:rPr>
      </w:pPr>
      <w:r w:rsidRPr="00B1362F">
        <w:rPr>
          <w:rFonts w:ascii="Times New Roman" w:eastAsia="Times New Roman" w:hAnsi="Times New Roman" w:cs="Times New Roman"/>
          <w:b/>
          <w:sz w:val="24"/>
          <w:szCs w:val="24"/>
          <w:lang w:eastAsia="x-none"/>
        </w:rPr>
        <w:t>10. ПОРЯДОК ИЗМЕНЕНИЯ И РАСТОРЖЕНИЯ ДОГОВОРА</w:t>
      </w:r>
    </w:p>
    <w:p w:rsidR="001B0B17" w:rsidRPr="00B1362F" w:rsidRDefault="001B0B17" w:rsidP="00B1362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x-none"/>
        </w:rPr>
      </w:pPr>
    </w:p>
    <w:p w:rsidR="001B0B17" w:rsidRPr="00B1362F" w:rsidRDefault="001B0B17" w:rsidP="00B1362F">
      <w:pPr>
        <w:widowControl w:val="0"/>
        <w:numPr>
          <w:ilvl w:val="1"/>
          <w:numId w:val="3"/>
        </w:numPr>
        <w:tabs>
          <w:tab w:val="left" w:pos="709"/>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rPr>
        <w:t>Д</w:t>
      </w:r>
      <w:r w:rsidRPr="00B1362F">
        <w:rPr>
          <w:rFonts w:ascii="Times New Roman" w:eastAsia="Calibri" w:hAnsi="Times New Roman" w:cs="Times New Roman"/>
          <w:sz w:val="24"/>
          <w:szCs w:val="24"/>
          <w:lang w:val="x-none"/>
        </w:rPr>
        <w:t>оговор может быть расторгнут по соглашению Сторон, в</w:t>
      </w:r>
      <w:r w:rsidRPr="00B1362F">
        <w:rPr>
          <w:rFonts w:ascii="Times New Roman" w:eastAsia="Calibri" w:hAnsi="Times New Roman" w:cs="Times New Roman"/>
          <w:sz w:val="24"/>
          <w:szCs w:val="24"/>
        </w:rPr>
        <w:t xml:space="preserve"> </w:t>
      </w:r>
      <w:r w:rsidRPr="00B1362F">
        <w:rPr>
          <w:rFonts w:ascii="Times New Roman" w:eastAsia="Calibri" w:hAnsi="Times New Roman" w:cs="Times New Roman"/>
          <w:sz w:val="24"/>
          <w:szCs w:val="24"/>
          <w:lang w:val="x-none"/>
        </w:rPr>
        <w:t>одностороннем порядке в случаях, предусмотренных Договором, или по решению суда в</w:t>
      </w:r>
      <w:r w:rsidRPr="00B1362F">
        <w:rPr>
          <w:rFonts w:ascii="Times New Roman" w:eastAsia="Calibri" w:hAnsi="Times New Roman" w:cs="Times New Roman"/>
          <w:sz w:val="24"/>
          <w:szCs w:val="24"/>
        </w:rPr>
        <w:t xml:space="preserve"> </w:t>
      </w:r>
      <w:r w:rsidRPr="00B1362F">
        <w:rPr>
          <w:rFonts w:ascii="Times New Roman" w:eastAsia="Calibri" w:hAnsi="Times New Roman" w:cs="Times New Roman"/>
          <w:sz w:val="24"/>
          <w:szCs w:val="24"/>
          <w:lang w:val="x-none"/>
        </w:rPr>
        <w:t>порядке, предусмотренном действующим законодательством Российской Федерации.</w:t>
      </w:r>
    </w:p>
    <w:p w:rsidR="001B0B17" w:rsidRPr="00B1362F" w:rsidRDefault="001B0B17" w:rsidP="00B1362F">
      <w:pPr>
        <w:widowControl w:val="0"/>
        <w:numPr>
          <w:ilvl w:val="1"/>
          <w:numId w:val="3"/>
        </w:numPr>
        <w:tabs>
          <w:tab w:val="left" w:pos="1134"/>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val="x-none"/>
        </w:rPr>
      </w:pPr>
      <w:r w:rsidRPr="00B1362F">
        <w:rPr>
          <w:rFonts w:ascii="Times New Roman" w:eastAsia="Calibri" w:hAnsi="Times New Roman" w:cs="Times New Roman"/>
          <w:sz w:val="24"/>
          <w:szCs w:val="24"/>
          <w:lang w:val="x-none"/>
        </w:rPr>
        <w:t xml:space="preserve">Расторжение Договора влечет за собой прекращение неисполненных обязательств Сторон по нему, но не освобождает от ответственности за ненадлежащее исполнение договорных обязательств, которые </w:t>
      </w:r>
      <w:r w:rsidRPr="00B1362F">
        <w:rPr>
          <w:rFonts w:ascii="Times New Roman" w:eastAsia="Calibri" w:hAnsi="Times New Roman" w:cs="Times New Roman"/>
          <w:sz w:val="24"/>
          <w:szCs w:val="24"/>
        </w:rPr>
        <w:t xml:space="preserve">выполнены Подрядчиком </w:t>
      </w:r>
      <w:r w:rsidRPr="00B1362F">
        <w:rPr>
          <w:rFonts w:ascii="Times New Roman" w:eastAsia="Calibri" w:hAnsi="Times New Roman" w:cs="Times New Roman"/>
          <w:sz w:val="24"/>
          <w:szCs w:val="24"/>
          <w:lang w:val="x-none"/>
        </w:rPr>
        <w:t>до расторжения Договора, и</w:t>
      </w:r>
      <w:r w:rsidRPr="00B1362F">
        <w:rPr>
          <w:rFonts w:ascii="Times New Roman" w:eastAsia="Calibri" w:hAnsi="Times New Roman" w:cs="Times New Roman"/>
          <w:sz w:val="24"/>
          <w:szCs w:val="24"/>
        </w:rPr>
        <w:t> </w:t>
      </w:r>
      <w:r w:rsidRPr="00B1362F">
        <w:rPr>
          <w:rFonts w:ascii="Times New Roman" w:eastAsia="Calibri" w:hAnsi="Times New Roman" w:cs="Times New Roman"/>
          <w:sz w:val="24"/>
          <w:szCs w:val="24"/>
          <w:lang w:val="x-none"/>
        </w:rPr>
        <w:t>исполнения Подрядчиком гарантийных обязательств по принятым Заказчиком работам.</w:t>
      </w:r>
    </w:p>
    <w:p w:rsidR="001B0B17" w:rsidRDefault="001B0B17" w:rsidP="00B1362F">
      <w:pPr>
        <w:widowControl w:val="0"/>
        <w:numPr>
          <w:ilvl w:val="1"/>
          <w:numId w:val="3"/>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1362F">
        <w:rPr>
          <w:rFonts w:ascii="Times New Roman" w:eastAsia="Calibri" w:hAnsi="Times New Roman" w:cs="Times New Roman"/>
          <w:color w:val="000000" w:themeColor="text1"/>
          <w:sz w:val="24"/>
          <w:szCs w:val="24"/>
        </w:rPr>
        <w:t xml:space="preserve">Заказчик вправе расторгнуть Договор </w:t>
      </w:r>
      <w:r w:rsidRPr="00B1362F">
        <w:rPr>
          <w:rFonts w:ascii="Times New Roman" w:eastAsia="Calibri" w:hAnsi="Times New Roman" w:cs="Times New Roman"/>
          <w:sz w:val="24"/>
          <w:szCs w:val="24"/>
        </w:rPr>
        <w:t>в одностороннем порядке с взысканием причиненных убытков в следующих случаях:</w:t>
      </w:r>
    </w:p>
    <w:p w:rsidR="0007014E" w:rsidRPr="00227473" w:rsidRDefault="0007014E" w:rsidP="0007014E">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227473">
        <w:rPr>
          <w:rFonts w:ascii="Times New Roman" w:hAnsi="Times New Roman" w:cs="Times New Roman"/>
          <w:sz w:val="24"/>
          <w:szCs w:val="24"/>
        </w:rPr>
        <w:t>а) систематическое (2 раза и более) нарушение подрядной организацией сроков оказания услуг и (или) выполнения работ;</w:t>
      </w:r>
    </w:p>
    <w:p w:rsidR="0007014E" w:rsidRPr="003F2F3C" w:rsidRDefault="0007014E" w:rsidP="0007014E">
      <w:pPr>
        <w:pStyle w:val="a3"/>
        <w:autoSpaceDE w:val="0"/>
        <w:autoSpaceDN w:val="0"/>
        <w:adjustRightInd w:val="0"/>
        <w:spacing w:before="240" w:after="0" w:line="240" w:lineRule="auto"/>
        <w:ind w:left="0" w:firstLine="567"/>
        <w:jc w:val="both"/>
        <w:rPr>
          <w:rFonts w:ascii="Times New Roman" w:hAnsi="Times New Roman" w:cs="Times New Roman"/>
          <w:sz w:val="24"/>
          <w:szCs w:val="24"/>
        </w:rPr>
      </w:pPr>
      <w:r w:rsidRPr="00227473">
        <w:rPr>
          <w:rFonts w:ascii="Times New Roman" w:hAnsi="Times New Roman" w:cs="Times New Roman"/>
          <w:sz w:val="24"/>
          <w:szCs w:val="24"/>
        </w:rPr>
        <w:t xml:space="preserve">б) задержка подрядной организацией начала оказания услуг и (или) выполнения работ </w:t>
      </w:r>
      <w:r w:rsidRPr="003F2F3C">
        <w:rPr>
          <w:rFonts w:ascii="Times New Roman" w:hAnsi="Times New Roman" w:cs="Times New Roman"/>
          <w:sz w:val="24"/>
          <w:szCs w:val="24"/>
        </w:rPr>
        <w:t>более чем на 5 календарных дней по причинам, не зависящим от заказчика или собственников помещений в многоквартирном доме;</w:t>
      </w:r>
    </w:p>
    <w:p w:rsidR="0007014E" w:rsidRPr="00227473" w:rsidRDefault="0007014E" w:rsidP="0007014E">
      <w:pPr>
        <w:pStyle w:val="a3"/>
        <w:autoSpaceDE w:val="0"/>
        <w:autoSpaceDN w:val="0"/>
        <w:adjustRightInd w:val="0"/>
        <w:spacing w:before="240" w:after="0" w:line="240" w:lineRule="auto"/>
        <w:ind w:left="0" w:firstLine="567"/>
        <w:jc w:val="both"/>
        <w:rPr>
          <w:rFonts w:ascii="Times New Roman" w:hAnsi="Times New Roman" w:cs="Times New Roman"/>
          <w:sz w:val="24"/>
          <w:szCs w:val="24"/>
        </w:rPr>
      </w:pPr>
      <w:r w:rsidRPr="003F2F3C">
        <w:rPr>
          <w:rFonts w:ascii="Times New Roman" w:hAnsi="Times New Roman" w:cs="Times New Roman"/>
          <w:sz w:val="24"/>
          <w:szCs w:val="24"/>
        </w:rPr>
        <w:t>в)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w:t>
      </w:r>
      <w:r w:rsidRPr="00227473">
        <w:rPr>
          <w:rFonts w:ascii="Times New Roman" w:hAnsi="Times New Roman" w:cs="Times New Roman"/>
          <w:sz w:val="24"/>
          <w:szCs w:val="24"/>
        </w:rPr>
        <w:t xml:space="preserve"> подрядной организации на производство работ;</w:t>
      </w:r>
    </w:p>
    <w:p w:rsidR="0007014E" w:rsidRPr="00227473" w:rsidRDefault="003F2F3C" w:rsidP="0007014E">
      <w:pPr>
        <w:pStyle w:val="a3"/>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г</w:t>
      </w:r>
      <w:r w:rsidR="0007014E" w:rsidRPr="00227473">
        <w:rPr>
          <w:rFonts w:ascii="Times New Roman" w:hAnsi="Times New Roman" w:cs="Times New Roman"/>
          <w:sz w:val="24"/>
          <w:szCs w:val="24"/>
        </w:rPr>
        <w:t>) нарушение подрядной организацией сроков оказания услуг и (или) выполнения работ продолжительностью более 15 календарных дней по любому из многоквартирных домов;</w:t>
      </w:r>
    </w:p>
    <w:p w:rsidR="0007014E" w:rsidRPr="00227473" w:rsidRDefault="003F2F3C" w:rsidP="0007014E">
      <w:pPr>
        <w:pStyle w:val="a3"/>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w:t>
      </w:r>
      <w:r w:rsidR="0007014E" w:rsidRPr="00227473">
        <w:rPr>
          <w:rFonts w:ascii="Times New Roman" w:hAnsi="Times New Roman" w:cs="Times New Roman"/>
          <w:sz w:val="24"/>
          <w:szCs w:val="24"/>
        </w:rPr>
        <w:t>)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рабочих дня;</w:t>
      </w:r>
    </w:p>
    <w:p w:rsidR="0007014E" w:rsidRPr="00227473" w:rsidRDefault="003F2F3C" w:rsidP="0007014E">
      <w:pPr>
        <w:pStyle w:val="a3"/>
        <w:autoSpaceDE w:val="0"/>
        <w:autoSpaceDN w:val="0"/>
        <w:adjustRightInd w:val="0"/>
        <w:spacing w:before="24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w:t>
      </w:r>
      <w:r w:rsidR="0007014E" w:rsidRPr="00227473">
        <w:rPr>
          <w:rFonts w:ascii="Times New Roman" w:hAnsi="Times New Roman" w:cs="Times New Roman"/>
          <w:sz w:val="24"/>
          <w:szCs w:val="24"/>
        </w:rPr>
        <w:t xml:space="preserve">)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w:t>
      </w:r>
      <w:r w:rsidR="0007014E" w:rsidRPr="00227473">
        <w:rPr>
          <w:rFonts w:ascii="Times New Roman" w:hAnsi="Times New Roman" w:cs="Times New Roman"/>
          <w:sz w:val="24"/>
          <w:szCs w:val="24"/>
        </w:rPr>
        <w:lastRenderedPageBreak/>
        <w:t>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07014E" w:rsidRPr="00227473" w:rsidRDefault="003F2F3C" w:rsidP="0007014E">
      <w:pPr>
        <w:pStyle w:val="a3"/>
        <w:autoSpaceDE w:val="0"/>
        <w:autoSpaceDN w:val="0"/>
        <w:adjustRightInd w:val="0"/>
        <w:spacing w:before="240" w:after="0" w:line="24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ж</w:t>
      </w:r>
      <w:r w:rsidR="0007014E" w:rsidRPr="00227473">
        <w:rPr>
          <w:rFonts w:ascii="Times New Roman" w:hAnsi="Times New Roman" w:cs="Times New Roman"/>
          <w:sz w:val="24"/>
          <w:szCs w:val="24"/>
        </w:rPr>
        <w:t>)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1B0B17" w:rsidRPr="00B1362F" w:rsidRDefault="001B0B17" w:rsidP="00B1362F">
      <w:pPr>
        <w:spacing w:after="0" w:line="240" w:lineRule="auto"/>
        <w:ind w:firstLine="709"/>
        <w:jc w:val="both"/>
        <w:rPr>
          <w:rFonts w:ascii="Times New Roman" w:eastAsia="Calibri" w:hAnsi="Times New Roman" w:cs="Times New Roman"/>
          <w:sz w:val="24"/>
          <w:szCs w:val="24"/>
        </w:rPr>
      </w:pPr>
      <w:r w:rsidRPr="00227473">
        <w:rPr>
          <w:rFonts w:ascii="Times New Roman" w:eastAsia="Calibri" w:hAnsi="Times New Roman" w:cs="Times New Roman"/>
          <w:sz w:val="24"/>
          <w:szCs w:val="24"/>
        </w:rPr>
        <w:t>10.4. Заказчик принимает решение об одностороннем расторжении Договора и в письменной форме уведомляет об этом Подрядчика. Заказчик обязан направить уведомление о расторжении Договора не позднее чем за 15 (пятнадцать) рабочих дней до предполагаемой даты расторжения Договора. Уведомление должно содержать наименование Сторон, реквизиты Д</w:t>
      </w:r>
      <w:r w:rsidRPr="00B1362F">
        <w:rPr>
          <w:rFonts w:ascii="Times New Roman" w:eastAsia="Calibri" w:hAnsi="Times New Roman" w:cs="Times New Roman"/>
          <w:sz w:val="24"/>
          <w:szCs w:val="24"/>
        </w:rPr>
        <w:t xml:space="preserve">оговора, причины, послужившие основанием для расторжения Договора, и документы, их подтверждающие. </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0B17" w:rsidRPr="00B1362F" w:rsidRDefault="001B0B17" w:rsidP="00B1362F">
      <w:pPr>
        <w:widowControl w:val="0"/>
        <w:autoSpaceDE w:val="0"/>
        <w:autoSpaceDN w:val="0"/>
        <w:adjustRightInd w:val="0"/>
        <w:spacing w:after="0" w:line="240" w:lineRule="auto"/>
        <w:ind w:left="709"/>
        <w:jc w:val="center"/>
        <w:rPr>
          <w:rFonts w:ascii="Times New Roman" w:eastAsia="Times New Roman" w:hAnsi="Times New Roman" w:cs="Times New Roman"/>
          <w:b/>
          <w:sz w:val="24"/>
          <w:szCs w:val="24"/>
          <w:lang w:eastAsia="x-none"/>
        </w:rPr>
      </w:pPr>
      <w:r w:rsidRPr="00B1362F">
        <w:rPr>
          <w:rFonts w:ascii="Times New Roman" w:eastAsia="Times New Roman" w:hAnsi="Times New Roman" w:cs="Times New Roman"/>
          <w:b/>
          <w:sz w:val="24"/>
          <w:szCs w:val="24"/>
          <w:lang w:eastAsia="x-none"/>
        </w:rPr>
        <w:t>11. ПРОЧИЕ УСЛОВИЯ</w:t>
      </w:r>
    </w:p>
    <w:p w:rsidR="001B0B17" w:rsidRPr="00B1362F" w:rsidRDefault="001B0B17" w:rsidP="00B1362F">
      <w:pPr>
        <w:spacing w:after="0" w:line="240" w:lineRule="auto"/>
        <w:ind w:firstLine="709"/>
        <w:contextualSpacing/>
        <w:rPr>
          <w:rFonts w:ascii="Times New Roman" w:eastAsia="Calibri" w:hAnsi="Times New Roman" w:cs="Times New Roman"/>
          <w:sz w:val="24"/>
          <w:szCs w:val="24"/>
          <w:lang w:val="x-none" w:eastAsia="x-none"/>
        </w:rPr>
      </w:pPr>
    </w:p>
    <w:p w:rsidR="001B0B17" w:rsidRPr="00B1362F" w:rsidRDefault="001B0B17" w:rsidP="00B1362F">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11.1.</w:t>
      </w:r>
      <w:r w:rsidRPr="00B1362F">
        <w:rPr>
          <w:rFonts w:ascii="Times New Roman" w:eastAsia="Times New Roman" w:hAnsi="Times New Roman" w:cs="Times New Roman"/>
          <w:sz w:val="24"/>
          <w:szCs w:val="24"/>
          <w:lang w:eastAsia="ru-RU"/>
        </w:rPr>
        <w:tab/>
        <w:t>Договор вступает в силу с момента его подписания Сторонами и действует до полного исполнения Сторонами принятых на себя обязательств по Договору.</w:t>
      </w:r>
    </w:p>
    <w:p w:rsidR="001B0B17" w:rsidRPr="00B1362F" w:rsidRDefault="001B0B17" w:rsidP="00B1362F">
      <w:pPr>
        <w:widowControl w:val="0"/>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11.2.</w:t>
      </w:r>
      <w:r w:rsidRPr="00B1362F">
        <w:rPr>
          <w:rFonts w:ascii="Times New Roman" w:eastAsia="Times New Roman" w:hAnsi="Times New Roman" w:cs="Times New Roman"/>
          <w:sz w:val="24"/>
          <w:szCs w:val="24"/>
          <w:lang w:eastAsia="ru-RU"/>
        </w:rPr>
        <w:tab/>
        <w:t>В период гарантийного срока условия Договора применяются в соответствующей части прав и обязанностей Сторон по устранению дефектов качества результатов работ.</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11.3. Все приложения к Договору являются его неотъемлемыми частями.</w:t>
      </w:r>
    </w:p>
    <w:p w:rsidR="001B0B17" w:rsidRPr="00B1362F" w:rsidRDefault="00633EAA"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 Договор составлен в 2 (двух</w:t>
      </w:r>
      <w:r w:rsidR="001B0B17" w:rsidRPr="00B1362F">
        <w:rPr>
          <w:rFonts w:ascii="Times New Roman" w:eastAsia="Times New Roman" w:hAnsi="Times New Roman" w:cs="Times New Roman"/>
          <w:sz w:val="24"/>
          <w:szCs w:val="24"/>
          <w:lang w:eastAsia="ru-RU"/>
        </w:rPr>
        <w:t xml:space="preserve">) одинаковых экземплярах, имеющих равную юридическую силу, </w:t>
      </w:r>
      <w:r>
        <w:rPr>
          <w:rFonts w:ascii="Times New Roman" w:eastAsia="Times New Roman" w:hAnsi="Times New Roman" w:cs="Times New Roman"/>
          <w:sz w:val="24"/>
          <w:szCs w:val="24"/>
          <w:lang w:eastAsia="ru-RU"/>
        </w:rPr>
        <w:t xml:space="preserve">по одному для каждой из Сторон. </w:t>
      </w:r>
    </w:p>
    <w:p w:rsidR="001B0B17" w:rsidRPr="00B1362F" w:rsidRDefault="001B0B17" w:rsidP="00B1362F">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11.5. Все дополнения и изменения к Договору действительны в том случае, если они оформлены письменным соглашением и подписаны уполномоченными представителями обеих Сторон.</w:t>
      </w:r>
    </w:p>
    <w:p w:rsidR="001B0B17" w:rsidRPr="00B1362F" w:rsidRDefault="001B0B17" w:rsidP="00B1362F">
      <w:pPr>
        <w:widowControl w:val="0"/>
        <w:tabs>
          <w:tab w:val="left" w:pos="284"/>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11.6. Ни одна из Сторон не вправе передавать имеющиеся права требования                                  по Договору третьей стороне без письменного согласия другой Стороны.</w:t>
      </w:r>
    </w:p>
    <w:p w:rsidR="001B0B17" w:rsidRPr="00B1362F" w:rsidRDefault="001B0B17" w:rsidP="00B136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11.7. Любая переписка Сторон (уведомления, запросы, письма, соглашения и т. п.) оформляется в письменном виде и должна быть передана другой Стороне лично либо направлена по юридическому адресу Стороны почтой заказным письмом или курьером с письменным подтверждением получения оригинала документа. Переписка Сторон по Договору может быть направлена Стороне по факсу или по электронной почте. Документы, передаваемые Сторонами друг другу в связи с исполнением Договора по факсу или электронной почте, будут иметь юридическую силу только в том случае, если в течение трех рабочих дней со дня такого отправления оригинал документа на бумажном носителе будет выслан Стороной – отправителем в адрес Стороны – получателя почтой либо вручен курьером с письменным подтверждением получения оригинала документа.</w:t>
      </w:r>
    </w:p>
    <w:p w:rsidR="001B0B17" w:rsidRPr="00B1362F" w:rsidRDefault="001B0B17" w:rsidP="00B1362F">
      <w:pPr>
        <w:widowControl w:val="0"/>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11.8. Спорные вопросы, возникающие в ходе исполнения Договора, разрешаются Сторонами путем переговоров, достигнутые договоренности оформляются в письменном виде, в случае недостижения согласия спор передается на рассмотрение Арбитражного суда </w:t>
      </w:r>
      <w:r w:rsidR="00227473">
        <w:rPr>
          <w:rFonts w:ascii="Times New Roman" w:eastAsia="Times New Roman" w:hAnsi="Times New Roman" w:cs="Times New Roman"/>
          <w:sz w:val="24"/>
          <w:szCs w:val="24"/>
          <w:lang w:eastAsia="ru-RU"/>
        </w:rPr>
        <w:t>Белгородской</w:t>
      </w:r>
      <w:r w:rsidRPr="00B1362F">
        <w:rPr>
          <w:rFonts w:ascii="Times New Roman" w:eastAsia="Times New Roman" w:hAnsi="Times New Roman" w:cs="Times New Roman"/>
          <w:sz w:val="24"/>
          <w:szCs w:val="24"/>
          <w:lang w:eastAsia="ru-RU"/>
        </w:rPr>
        <w:t xml:space="preserve"> области.</w:t>
      </w:r>
    </w:p>
    <w:p w:rsidR="001B0B17" w:rsidRPr="00B1362F" w:rsidRDefault="001B0B17" w:rsidP="00B1362F">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11.9. До передачи спора на разрешение в судебном порядке Стороны принимают меры к его урегулированию в претензионном порядке:</w:t>
      </w:r>
    </w:p>
    <w:p w:rsidR="001B0B17" w:rsidRPr="00B1362F" w:rsidRDefault="001B0B17" w:rsidP="00B1362F">
      <w:pPr>
        <w:widowControl w:val="0"/>
        <w:tabs>
          <w:tab w:val="left" w:pos="1276"/>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11.9.1. претензия предъявляется в письменной форме и подписывается надлежащим образом уполномоченным представителем Стороны. Претензия должна содержать: требования Стороны;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Стороной требования.</w:t>
      </w:r>
    </w:p>
    <w:p w:rsidR="001B0B17" w:rsidRPr="00B1362F" w:rsidRDefault="001B0B17" w:rsidP="00B1362F">
      <w:pPr>
        <w:widowControl w:val="0"/>
        <w:tabs>
          <w:tab w:val="left" w:pos="1276"/>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11.9.2. в случае если к претензии не приложены документы, необходимые </w:t>
      </w:r>
      <w:r w:rsidRPr="00B1362F">
        <w:rPr>
          <w:rFonts w:ascii="Times New Roman" w:eastAsia="Times New Roman" w:hAnsi="Times New Roman" w:cs="Times New Roman"/>
          <w:sz w:val="24"/>
          <w:szCs w:val="24"/>
          <w:lang w:eastAsia="ru-RU"/>
        </w:rPr>
        <w:lastRenderedPageBreak/>
        <w:t>для ее рассмотрения, они запрашиваются у Стороны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1B0B17" w:rsidRPr="00B1362F" w:rsidRDefault="001B0B17" w:rsidP="00B1362F">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11.9.3. претензия рассматривается Стороной - получателем в течение 10 (десяти) рабочих дней с даты ее получения. </w:t>
      </w:r>
    </w:p>
    <w:p w:rsidR="001B0B17" w:rsidRPr="00B1362F" w:rsidRDefault="001B0B17" w:rsidP="00B1362F">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11.9.4.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rsidR="001B0B17" w:rsidRPr="00B1362F" w:rsidRDefault="001B0B17" w:rsidP="00B1362F">
      <w:pPr>
        <w:widowControl w:val="0"/>
        <w:tabs>
          <w:tab w:val="left" w:pos="0"/>
          <w:tab w:val="left" w:pos="156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362F">
        <w:rPr>
          <w:rFonts w:ascii="Times New Roman" w:eastAsia="Times New Roman" w:hAnsi="Times New Roman" w:cs="Times New Roman"/>
          <w:sz w:val="24"/>
          <w:szCs w:val="24"/>
          <w:lang w:eastAsia="ru-RU"/>
        </w:rPr>
        <w:t xml:space="preserve">11.9.5.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Российской Федерации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rsidR="001B0B17" w:rsidRPr="00B1362F" w:rsidRDefault="001B0B17"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B1362F">
        <w:rPr>
          <w:rFonts w:ascii="Times New Roman" w:hAnsi="Times New Roman" w:cs="Times New Roman"/>
          <w:sz w:val="24"/>
          <w:szCs w:val="24"/>
        </w:rPr>
        <w:t>11.9.6. при удовлетворении претензии, подлежащей денежной оценке, к ответу на претензию прилагается платежное поручение на перечисление денежных средств с отметкой банка о принятии поручения к исполнению.</w:t>
      </w:r>
    </w:p>
    <w:p w:rsidR="001B0B17" w:rsidRPr="00B1362F" w:rsidRDefault="001B0B17"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B1362F">
        <w:rPr>
          <w:rFonts w:ascii="Times New Roman" w:hAnsi="Times New Roman" w:cs="Times New Roman"/>
          <w:sz w:val="24"/>
          <w:szCs w:val="24"/>
        </w:rPr>
        <w:t>11.11. При исполнении Договора во всем, что не предусмотрено его условиями, Стороны руководствуются действующим законодательством Российской Федерации.</w:t>
      </w:r>
    </w:p>
    <w:p w:rsidR="001B0B17" w:rsidRPr="00B1362F" w:rsidRDefault="001B0B17"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p w:rsidR="004B0961" w:rsidRPr="00B1362F" w:rsidRDefault="004B0961" w:rsidP="00B1362F">
      <w:pPr>
        <w:pStyle w:val="10"/>
        <w:jc w:val="center"/>
        <w:rPr>
          <w:rFonts w:ascii="Times New Roman" w:hAnsi="Times New Roman"/>
          <w:b/>
          <w:sz w:val="24"/>
          <w:szCs w:val="24"/>
        </w:rPr>
      </w:pPr>
      <w:r w:rsidRPr="00B1362F">
        <w:rPr>
          <w:rFonts w:ascii="Times New Roman" w:hAnsi="Times New Roman"/>
          <w:b/>
          <w:sz w:val="24"/>
          <w:szCs w:val="24"/>
        </w:rPr>
        <w:t>11. Приложения</w:t>
      </w:r>
    </w:p>
    <w:p w:rsidR="00B1362F" w:rsidRPr="00BD5D55" w:rsidRDefault="00B1362F" w:rsidP="00B1362F">
      <w:pPr>
        <w:pStyle w:val="10"/>
        <w:jc w:val="both"/>
        <w:rPr>
          <w:rFonts w:ascii="Times New Roman" w:hAnsi="Times New Roman"/>
          <w:sz w:val="24"/>
          <w:szCs w:val="24"/>
        </w:rPr>
      </w:pPr>
      <w:r w:rsidRPr="00BD5D55">
        <w:rPr>
          <w:rFonts w:ascii="Times New Roman" w:hAnsi="Times New Roman"/>
          <w:sz w:val="24"/>
          <w:szCs w:val="24"/>
        </w:rPr>
        <w:t>11.1. Приложение 1 – Адресный перечень многоквартирных домов;</w:t>
      </w:r>
    </w:p>
    <w:p w:rsidR="00B1362F" w:rsidRPr="00BD5D55" w:rsidRDefault="00B1362F" w:rsidP="00B1362F">
      <w:pPr>
        <w:pStyle w:val="10"/>
        <w:jc w:val="both"/>
        <w:rPr>
          <w:rFonts w:ascii="Times New Roman" w:hAnsi="Times New Roman"/>
          <w:sz w:val="24"/>
          <w:szCs w:val="24"/>
        </w:rPr>
      </w:pPr>
      <w:r w:rsidRPr="00BD5D55">
        <w:rPr>
          <w:rFonts w:ascii="Times New Roman" w:hAnsi="Times New Roman"/>
          <w:sz w:val="24"/>
          <w:szCs w:val="24"/>
        </w:rPr>
        <w:t>11.2. Приложение 2 –Техническое задание на выполнение работ по разработке проектно-сметной документации;</w:t>
      </w:r>
    </w:p>
    <w:p w:rsidR="00B1362F" w:rsidRPr="00BD5D55" w:rsidRDefault="00B1362F" w:rsidP="00B1362F">
      <w:pPr>
        <w:pStyle w:val="10"/>
        <w:jc w:val="both"/>
        <w:rPr>
          <w:rFonts w:ascii="Times New Roman" w:hAnsi="Times New Roman"/>
          <w:sz w:val="24"/>
          <w:szCs w:val="24"/>
        </w:rPr>
      </w:pPr>
      <w:r w:rsidRPr="00BD5D55">
        <w:rPr>
          <w:rFonts w:ascii="Times New Roman" w:hAnsi="Times New Roman"/>
          <w:sz w:val="24"/>
          <w:szCs w:val="24"/>
        </w:rPr>
        <w:t xml:space="preserve">11.3. Приложение 3 -  График </w:t>
      </w:r>
      <w:r w:rsidR="00C72B05" w:rsidRPr="00C72B05">
        <w:rPr>
          <w:rFonts w:ascii="Times New Roman" w:hAnsi="Times New Roman"/>
          <w:sz w:val="24"/>
          <w:szCs w:val="24"/>
        </w:rPr>
        <w:t>разработки проектно-сметной документации</w:t>
      </w:r>
      <w:r w:rsidRPr="00BD5D55">
        <w:rPr>
          <w:rFonts w:ascii="Times New Roman" w:hAnsi="Times New Roman"/>
          <w:sz w:val="24"/>
          <w:szCs w:val="24"/>
        </w:rPr>
        <w:t>;</w:t>
      </w:r>
    </w:p>
    <w:p w:rsidR="00B1362F" w:rsidRPr="00BD5D55" w:rsidRDefault="00B1362F" w:rsidP="00B1362F">
      <w:pPr>
        <w:suppressAutoHyphens/>
        <w:spacing w:after="0" w:line="240" w:lineRule="auto"/>
        <w:jc w:val="both"/>
        <w:rPr>
          <w:rFonts w:ascii="Times New Roman" w:hAnsi="Times New Roman" w:cs="Times New Roman"/>
          <w:sz w:val="24"/>
          <w:szCs w:val="24"/>
        </w:rPr>
      </w:pPr>
      <w:r w:rsidRPr="00BD5D55">
        <w:rPr>
          <w:rFonts w:ascii="Times New Roman" w:hAnsi="Times New Roman" w:cs="Times New Roman"/>
          <w:sz w:val="24"/>
          <w:szCs w:val="24"/>
        </w:rPr>
        <w:t>11.4. Приложение 4 – Акт приемки разработанной технической и проектно-сметной документации;</w:t>
      </w:r>
    </w:p>
    <w:p w:rsidR="00B1362F" w:rsidRPr="00BD5D55" w:rsidRDefault="00B1362F" w:rsidP="00B1362F">
      <w:pPr>
        <w:suppressAutoHyphens/>
        <w:spacing w:after="0" w:line="240" w:lineRule="auto"/>
        <w:jc w:val="both"/>
        <w:rPr>
          <w:rFonts w:ascii="Times New Roman" w:hAnsi="Times New Roman" w:cs="Times New Roman"/>
          <w:sz w:val="24"/>
          <w:szCs w:val="24"/>
        </w:rPr>
      </w:pPr>
      <w:r w:rsidRPr="00BD5D55">
        <w:rPr>
          <w:rFonts w:ascii="Times New Roman" w:hAnsi="Times New Roman" w:cs="Times New Roman"/>
          <w:sz w:val="24"/>
          <w:szCs w:val="24"/>
        </w:rPr>
        <w:t>11.5. Приложение  5 - Акт приемки оказанных услуг;</w:t>
      </w:r>
    </w:p>
    <w:p w:rsidR="00B1362F" w:rsidRPr="00B1362F" w:rsidRDefault="00B1362F" w:rsidP="00B1362F">
      <w:pPr>
        <w:suppressAutoHyphens/>
        <w:spacing w:after="0" w:line="240" w:lineRule="auto"/>
        <w:jc w:val="both"/>
        <w:rPr>
          <w:rFonts w:ascii="Times New Roman" w:hAnsi="Times New Roman" w:cs="Times New Roman"/>
          <w:sz w:val="24"/>
          <w:szCs w:val="24"/>
        </w:rPr>
      </w:pPr>
      <w:r w:rsidRPr="00BD5D55">
        <w:rPr>
          <w:rFonts w:ascii="Times New Roman" w:hAnsi="Times New Roman" w:cs="Times New Roman"/>
          <w:sz w:val="24"/>
          <w:szCs w:val="24"/>
        </w:rPr>
        <w:t xml:space="preserve">11.6. Приложение </w:t>
      </w:r>
      <w:r w:rsidR="00E4759E" w:rsidRPr="00BD5D55">
        <w:rPr>
          <w:rFonts w:ascii="Times New Roman" w:hAnsi="Times New Roman" w:cs="Times New Roman"/>
          <w:sz w:val="24"/>
          <w:szCs w:val="24"/>
        </w:rPr>
        <w:t>6</w:t>
      </w:r>
      <w:r w:rsidRPr="00BD5D55">
        <w:rPr>
          <w:rFonts w:ascii="Times New Roman" w:hAnsi="Times New Roman" w:cs="Times New Roman"/>
          <w:sz w:val="24"/>
          <w:szCs w:val="24"/>
        </w:rPr>
        <w:t xml:space="preserve"> - </w:t>
      </w:r>
      <w:r w:rsidRPr="00BD5D55">
        <w:rPr>
          <w:rFonts w:ascii="Times New Roman" w:hAnsi="Times New Roman" w:cs="Times New Roman"/>
          <w:bCs/>
          <w:sz w:val="24"/>
          <w:szCs w:val="24"/>
        </w:rPr>
        <w:t>Акт фактического обследования Объекта</w:t>
      </w:r>
      <w:r w:rsidRPr="00BD5D55">
        <w:rPr>
          <w:rFonts w:ascii="Times New Roman" w:hAnsi="Times New Roman" w:cs="Times New Roman"/>
          <w:sz w:val="24"/>
          <w:szCs w:val="24"/>
        </w:rPr>
        <w:t>.</w:t>
      </w:r>
    </w:p>
    <w:p w:rsidR="001B0B17" w:rsidRPr="00B1362F" w:rsidRDefault="001B0B17" w:rsidP="00B1362F">
      <w:pPr>
        <w:widowControl w:val="0"/>
        <w:tabs>
          <w:tab w:val="left" w:pos="0"/>
          <w:tab w:val="left" w:pos="156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0B17" w:rsidRPr="005562C4" w:rsidRDefault="001B0B17" w:rsidP="00B1362F">
      <w:pPr>
        <w:widowControl w:val="0"/>
        <w:tabs>
          <w:tab w:val="left" w:pos="1560"/>
        </w:tabs>
        <w:suppressAutoHyphens/>
        <w:autoSpaceDE w:val="0"/>
        <w:autoSpaceDN w:val="0"/>
        <w:adjustRightInd w:val="0"/>
        <w:spacing w:after="0" w:line="240" w:lineRule="auto"/>
        <w:jc w:val="center"/>
        <w:rPr>
          <w:rFonts w:ascii="Times New Roman" w:hAnsi="Times New Roman" w:cs="Times New Roman"/>
          <w:b/>
          <w:sz w:val="24"/>
          <w:szCs w:val="24"/>
        </w:rPr>
      </w:pPr>
      <w:r w:rsidRPr="005562C4">
        <w:rPr>
          <w:rFonts w:ascii="Times New Roman" w:hAnsi="Times New Roman" w:cs="Times New Roman"/>
          <w:b/>
          <w:sz w:val="24"/>
          <w:szCs w:val="24"/>
        </w:rPr>
        <w:t>12. ПОДПИСИ И РЕКВИЗИТЫ СТОРОН</w:t>
      </w:r>
    </w:p>
    <w:p w:rsidR="001B0B17" w:rsidRPr="005562C4" w:rsidRDefault="001B0B17"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b/>
          <w:sz w:val="24"/>
          <w:szCs w:val="24"/>
        </w:rPr>
      </w:pPr>
    </w:p>
    <w:p w:rsidR="004B0961" w:rsidRPr="00BE3072" w:rsidRDefault="00BE3072"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6D5A">
        <w:rPr>
          <w:rFonts w:ascii="Times New Roman" w:hAnsi="Times New Roman" w:cs="Times New Roman"/>
          <w:b/>
          <w:sz w:val="24"/>
          <w:szCs w:val="24"/>
        </w:rPr>
        <w:t xml:space="preserve">Подрядчик:   </w:t>
      </w:r>
      <w:r w:rsidR="004B0961" w:rsidRPr="00BE3072">
        <w:rPr>
          <w:rFonts w:ascii="Times New Roman" w:hAnsi="Times New Roman" w:cs="Times New Roman"/>
          <w:b/>
          <w:sz w:val="24"/>
          <w:szCs w:val="24"/>
        </w:rPr>
        <w:t xml:space="preserve"> </w:t>
      </w:r>
      <w:r w:rsidR="004B0961" w:rsidRPr="00BE3072">
        <w:rPr>
          <w:rFonts w:ascii="Times New Roman" w:hAnsi="Times New Roman" w:cs="Times New Roman"/>
          <w:b/>
          <w:sz w:val="24"/>
          <w:szCs w:val="24"/>
        </w:rPr>
        <w:tab/>
      </w:r>
      <w:r w:rsidR="004B0961" w:rsidRPr="00BE307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4B0961" w:rsidRPr="00BE3072">
        <w:rPr>
          <w:rFonts w:ascii="Times New Roman" w:hAnsi="Times New Roman" w:cs="Times New Roman"/>
          <w:b/>
          <w:sz w:val="24"/>
          <w:szCs w:val="24"/>
        </w:rPr>
        <w:t>Заказчик:</w:t>
      </w:r>
    </w:p>
    <w:tbl>
      <w:tblPr>
        <w:tblW w:w="9568" w:type="dxa"/>
        <w:tblLook w:val="00A0" w:firstRow="1" w:lastRow="0" w:firstColumn="1" w:lastColumn="0" w:noHBand="0" w:noVBand="0"/>
      </w:tblPr>
      <w:tblGrid>
        <w:gridCol w:w="4937"/>
        <w:gridCol w:w="4631"/>
      </w:tblGrid>
      <w:tr w:rsidR="004B0961" w:rsidRPr="00227473" w:rsidTr="004B0961">
        <w:tc>
          <w:tcPr>
            <w:tcW w:w="4937" w:type="dxa"/>
          </w:tcPr>
          <w:p w:rsidR="00734BF0" w:rsidRDefault="00734BF0" w:rsidP="00734BF0">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734BF0">
              <w:rPr>
                <w:rFonts w:ascii="Times New Roman" w:hAnsi="Times New Roman" w:cs="Times New Roman"/>
                <w:sz w:val="24"/>
                <w:szCs w:val="24"/>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w:t>
            </w:r>
          </w:p>
          <w:p w:rsidR="00734BF0" w:rsidRPr="003A234B" w:rsidRDefault="00734BF0" w:rsidP="00734BF0">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 В.Г.</w:t>
            </w:r>
            <w:r w:rsidR="00F331BC">
              <w:rPr>
                <w:rFonts w:ascii="Times New Roman" w:hAnsi="Times New Roman" w:cs="Times New Roman"/>
                <w:sz w:val="24"/>
                <w:szCs w:val="24"/>
              </w:rPr>
              <w:t xml:space="preserve"> </w:t>
            </w:r>
            <w:r w:rsidRPr="003A234B">
              <w:rPr>
                <w:rFonts w:ascii="Times New Roman" w:hAnsi="Times New Roman" w:cs="Times New Roman"/>
                <w:sz w:val="24"/>
                <w:szCs w:val="24"/>
              </w:rPr>
              <w:t>Шухова»</w:t>
            </w:r>
          </w:p>
          <w:p w:rsidR="00734BF0" w:rsidRPr="003A234B" w:rsidRDefault="00734BF0" w:rsidP="00734BF0">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3A234B">
              <w:rPr>
                <w:rFonts w:ascii="Times New Roman" w:hAnsi="Times New Roman" w:cs="Times New Roman"/>
                <w:sz w:val="24"/>
                <w:szCs w:val="24"/>
              </w:rPr>
              <w:t>Место нахождения: 3080</w:t>
            </w:r>
            <w:r w:rsidR="003A234B" w:rsidRPr="003A234B">
              <w:rPr>
                <w:rFonts w:ascii="Times New Roman" w:hAnsi="Times New Roman" w:cs="Times New Roman"/>
                <w:sz w:val="24"/>
                <w:szCs w:val="24"/>
              </w:rPr>
              <w:t>12</w:t>
            </w:r>
            <w:r w:rsidRPr="003A234B">
              <w:rPr>
                <w:rFonts w:ascii="Times New Roman" w:hAnsi="Times New Roman" w:cs="Times New Roman"/>
                <w:sz w:val="24"/>
                <w:szCs w:val="24"/>
              </w:rPr>
              <w:t>, г. Белгород,</w:t>
            </w:r>
          </w:p>
          <w:p w:rsidR="00734BF0" w:rsidRPr="003A234B" w:rsidRDefault="00734BF0" w:rsidP="00734BF0">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3A234B">
              <w:rPr>
                <w:rFonts w:ascii="Times New Roman" w:hAnsi="Times New Roman" w:cs="Times New Roman"/>
                <w:sz w:val="24"/>
                <w:szCs w:val="24"/>
              </w:rPr>
              <w:t>ул. Костюкова, д. 46</w:t>
            </w:r>
          </w:p>
          <w:p w:rsidR="00734BF0" w:rsidRPr="00D80A10" w:rsidRDefault="00734BF0" w:rsidP="00734BF0">
            <w:pPr>
              <w:pStyle w:val="ConsPlusNonformat"/>
              <w:jc w:val="both"/>
              <w:rPr>
                <w:rFonts w:ascii="Times New Roman" w:hAnsi="Times New Roman" w:cs="Times New Roman"/>
                <w:sz w:val="24"/>
                <w:szCs w:val="24"/>
              </w:rPr>
            </w:pPr>
            <w:r w:rsidRPr="00D80A10">
              <w:rPr>
                <w:rFonts w:ascii="Times New Roman" w:hAnsi="Times New Roman" w:cs="Times New Roman"/>
                <w:sz w:val="24"/>
                <w:szCs w:val="24"/>
              </w:rPr>
              <w:t xml:space="preserve">ИНН/КПП </w:t>
            </w:r>
            <w:r w:rsidR="00D80A10" w:rsidRPr="00D80A10">
              <w:rPr>
                <w:rFonts w:ascii="Times New Roman" w:hAnsi="Times New Roman" w:cs="Times New Roman"/>
                <w:sz w:val="24"/>
                <w:szCs w:val="24"/>
              </w:rPr>
              <w:t>3123017793</w:t>
            </w:r>
            <w:r w:rsidRPr="00D80A10">
              <w:rPr>
                <w:rFonts w:ascii="Times New Roman" w:hAnsi="Times New Roman" w:cs="Times New Roman"/>
                <w:sz w:val="24"/>
                <w:szCs w:val="24"/>
              </w:rPr>
              <w:t>/</w:t>
            </w:r>
            <w:r w:rsidR="00D80A10" w:rsidRPr="00D80A10">
              <w:rPr>
                <w:rFonts w:ascii="Times New Roman" w:hAnsi="Times New Roman" w:cs="Times New Roman"/>
                <w:sz w:val="24"/>
                <w:szCs w:val="24"/>
              </w:rPr>
              <w:t>312301001</w:t>
            </w:r>
          </w:p>
          <w:p w:rsidR="00734BF0" w:rsidRPr="00D80A10" w:rsidRDefault="00734BF0" w:rsidP="00734BF0">
            <w:pPr>
              <w:pStyle w:val="ConsPlusNonformat"/>
              <w:jc w:val="both"/>
              <w:rPr>
                <w:rFonts w:ascii="Times New Roman" w:hAnsi="Times New Roman" w:cs="Times New Roman"/>
                <w:sz w:val="24"/>
                <w:szCs w:val="24"/>
              </w:rPr>
            </w:pPr>
            <w:r w:rsidRPr="00D80A10">
              <w:rPr>
                <w:rFonts w:ascii="Times New Roman" w:hAnsi="Times New Roman" w:cs="Times New Roman"/>
                <w:sz w:val="24"/>
                <w:szCs w:val="24"/>
              </w:rPr>
              <w:t xml:space="preserve">р/с </w:t>
            </w:r>
            <w:r w:rsidR="00D80A10" w:rsidRPr="00D80A10">
              <w:rPr>
                <w:rFonts w:ascii="Times New Roman" w:hAnsi="Times New Roman" w:cs="Times New Roman"/>
                <w:sz w:val="24"/>
                <w:szCs w:val="24"/>
              </w:rPr>
              <w:t>40501810014032000002</w:t>
            </w:r>
          </w:p>
          <w:p w:rsidR="00D80A10" w:rsidRPr="00D80A10" w:rsidRDefault="00D80A10" w:rsidP="00734BF0">
            <w:pPr>
              <w:tabs>
                <w:tab w:val="left" w:pos="993"/>
              </w:tabs>
              <w:spacing w:line="20" w:lineRule="atLeast"/>
              <w:jc w:val="both"/>
              <w:rPr>
                <w:rFonts w:ascii="Times New Roman" w:hAnsi="Times New Roman" w:cs="Times New Roman"/>
                <w:sz w:val="24"/>
                <w:szCs w:val="24"/>
              </w:rPr>
            </w:pPr>
            <w:r w:rsidRPr="00D80A10">
              <w:rPr>
                <w:rFonts w:ascii="Times New Roman" w:hAnsi="Times New Roman" w:cs="Times New Roman"/>
                <w:sz w:val="24"/>
                <w:szCs w:val="24"/>
              </w:rPr>
              <w:t>Отделение Белгород, г. Белгород</w:t>
            </w:r>
          </w:p>
          <w:p w:rsidR="00734BF0" w:rsidRPr="00D80A10" w:rsidRDefault="00734BF0" w:rsidP="00734BF0">
            <w:pPr>
              <w:tabs>
                <w:tab w:val="left" w:pos="993"/>
              </w:tabs>
              <w:spacing w:line="20" w:lineRule="atLeast"/>
              <w:jc w:val="both"/>
              <w:rPr>
                <w:rFonts w:ascii="Times New Roman" w:hAnsi="Times New Roman" w:cs="Times New Roman"/>
                <w:sz w:val="24"/>
                <w:szCs w:val="24"/>
              </w:rPr>
            </w:pPr>
            <w:r w:rsidRPr="00D80A10">
              <w:rPr>
                <w:rFonts w:ascii="Times New Roman" w:hAnsi="Times New Roman" w:cs="Times New Roman"/>
                <w:sz w:val="24"/>
                <w:szCs w:val="24"/>
              </w:rPr>
              <w:t>БИК 041403</w:t>
            </w:r>
            <w:r w:rsidR="00D80A10" w:rsidRPr="00D80A10">
              <w:rPr>
                <w:rFonts w:ascii="Times New Roman" w:hAnsi="Times New Roman" w:cs="Times New Roman"/>
                <w:sz w:val="24"/>
                <w:szCs w:val="24"/>
              </w:rPr>
              <w:t>001</w:t>
            </w:r>
          </w:p>
          <w:p w:rsidR="004B0961" w:rsidRPr="00B1362F" w:rsidRDefault="00734BF0" w:rsidP="00D80A10">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D80A10">
              <w:rPr>
                <w:rFonts w:ascii="Times New Roman" w:hAnsi="Times New Roman" w:cs="Times New Roman"/>
                <w:sz w:val="24"/>
                <w:szCs w:val="24"/>
              </w:rPr>
              <w:t>ОГРН 102</w:t>
            </w:r>
            <w:r w:rsidR="00D80A10" w:rsidRPr="00D80A10">
              <w:rPr>
                <w:rFonts w:ascii="Times New Roman" w:hAnsi="Times New Roman" w:cs="Times New Roman"/>
                <w:sz w:val="24"/>
                <w:szCs w:val="24"/>
              </w:rPr>
              <w:t>3101659481</w:t>
            </w:r>
          </w:p>
        </w:tc>
        <w:tc>
          <w:tcPr>
            <w:tcW w:w="4631" w:type="dxa"/>
            <w:hideMark/>
          </w:tcPr>
          <w:p w:rsidR="00227473" w:rsidRDefault="00227473"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227473">
              <w:rPr>
                <w:rFonts w:ascii="Times New Roman" w:hAnsi="Times New Roman" w:cs="Times New Roman"/>
                <w:sz w:val="24"/>
                <w:szCs w:val="24"/>
              </w:rPr>
              <w:t>«Фонд содействия реформированию жилищно-коммунального хозяйства Белгородской области»</w:t>
            </w:r>
          </w:p>
          <w:p w:rsidR="004B0961" w:rsidRPr="00B1362F" w:rsidRDefault="004B0961"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B1362F">
              <w:rPr>
                <w:rFonts w:ascii="Times New Roman" w:hAnsi="Times New Roman" w:cs="Times New Roman"/>
                <w:sz w:val="24"/>
                <w:szCs w:val="24"/>
              </w:rPr>
              <w:t xml:space="preserve">Место нахождения: </w:t>
            </w:r>
            <w:r w:rsidR="00227473">
              <w:rPr>
                <w:rFonts w:ascii="Times New Roman" w:hAnsi="Times New Roman" w:cs="Times New Roman"/>
                <w:sz w:val="24"/>
                <w:szCs w:val="24"/>
              </w:rPr>
              <w:t>308000, г. Белгород, Белгородский проспект, д. 85-А</w:t>
            </w:r>
          </w:p>
          <w:p w:rsidR="00227473" w:rsidRDefault="00227473" w:rsidP="00227473">
            <w:pPr>
              <w:pStyle w:val="ConsPlusNonformat"/>
              <w:jc w:val="both"/>
              <w:rPr>
                <w:rFonts w:ascii="Times New Roman" w:hAnsi="Times New Roman" w:cs="Times New Roman"/>
                <w:sz w:val="24"/>
                <w:szCs w:val="24"/>
              </w:rPr>
            </w:pPr>
            <w:r>
              <w:rPr>
                <w:rFonts w:ascii="Times New Roman" w:hAnsi="Times New Roman" w:cs="Times New Roman"/>
                <w:sz w:val="24"/>
                <w:szCs w:val="24"/>
              </w:rPr>
              <w:t>ИНН/КПП 3123231839/312301001</w:t>
            </w:r>
          </w:p>
          <w:p w:rsidR="00227473" w:rsidRDefault="00227473" w:rsidP="002274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р/с </w:t>
            </w:r>
            <w:r w:rsidRPr="00BC6A4E">
              <w:rPr>
                <w:rFonts w:ascii="Times New Roman" w:hAnsi="Times New Roman" w:cs="Times New Roman"/>
                <w:sz w:val="24"/>
                <w:szCs w:val="24"/>
              </w:rPr>
              <w:t>40703810707000000254</w:t>
            </w:r>
          </w:p>
          <w:p w:rsidR="005562C4" w:rsidRDefault="00227473" w:rsidP="00227473">
            <w:pPr>
              <w:tabs>
                <w:tab w:val="left" w:pos="993"/>
              </w:tabs>
              <w:spacing w:line="20" w:lineRule="atLeast"/>
              <w:jc w:val="both"/>
              <w:rPr>
                <w:rFonts w:ascii="Times New Roman" w:hAnsi="Times New Roman" w:cs="Times New Roman"/>
                <w:sz w:val="24"/>
                <w:szCs w:val="24"/>
              </w:rPr>
            </w:pPr>
            <w:r>
              <w:rPr>
                <w:rFonts w:ascii="Times New Roman" w:hAnsi="Times New Roman" w:cs="Times New Roman"/>
                <w:sz w:val="24"/>
                <w:szCs w:val="24"/>
              </w:rPr>
              <w:t>в Белгородском отделении № 8592 ПАО «Сбербанк России» БИК 041403633</w:t>
            </w:r>
          </w:p>
          <w:p w:rsidR="00227473" w:rsidRDefault="00227473" w:rsidP="00227473">
            <w:pPr>
              <w:tabs>
                <w:tab w:val="left" w:pos="993"/>
              </w:tabs>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к/с </w:t>
            </w:r>
            <w:r w:rsidRPr="00CC788D">
              <w:rPr>
                <w:rFonts w:ascii="Times New Roman" w:hAnsi="Times New Roman" w:cs="Times New Roman"/>
                <w:sz w:val="24"/>
                <w:szCs w:val="24"/>
              </w:rPr>
              <w:t>30101810100000000633</w:t>
            </w:r>
          </w:p>
          <w:p w:rsidR="004B0961" w:rsidRPr="00227473" w:rsidRDefault="00227473" w:rsidP="00227473">
            <w:pPr>
              <w:tabs>
                <w:tab w:val="left" w:pos="993"/>
              </w:tabs>
              <w:spacing w:line="20" w:lineRule="atLeast"/>
              <w:jc w:val="both"/>
              <w:rPr>
                <w:rFonts w:ascii="Times New Roman" w:hAnsi="Times New Roman" w:cs="Times New Roman"/>
                <w:sz w:val="24"/>
                <w:szCs w:val="24"/>
              </w:rPr>
            </w:pPr>
            <w:r w:rsidRPr="00CC788D">
              <w:rPr>
                <w:rFonts w:ascii="Times New Roman" w:hAnsi="Times New Roman" w:cs="Times New Roman"/>
                <w:sz w:val="24"/>
                <w:szCs w:val="24"/>
              </w:rPr>
              <w:t>ОГРН 1027100132195</w:t>
            </w:r>
          </w:p>
        </w:tc>
      </w:tr>
      <w:tr w:rsidR="004B0961" w:rsidRPr="00B1362F" w:rsidTr="004B0961">
        <w:tc>
          <w:tcPr>
            <w:tcW w:w="4937" w:type="dxa"/>
          </w:tcPr>
          <w:p w:rsidR="00435101" w:rsidRDefault="00435101"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p w:rsidR="004B0961" w:rsidRPr="00BE3072" w:rsidRDefault="00D80A10"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BE3072">
              <w:rPr>
                <w:rFonts w:ascii="Times New Roman" w:hAnsi="Times New Roman" w:cs="Times New Roman"/>
                <w:sz w:val="24"/>
                <w:szCs w:val="24"/>
              </w:rPr>
              <w:t>ектор</w:t>
            </w:r>
          </w:p>
          <w:p w:rsidR="004B0961" w:rsidRPr="00BE3072" w:rsidRDefault="004B0961"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lang w:val="en-US"/>
              </w:rPr>
            </w:pPr>
          </w:p>
          <w:p w:rsidR="004B0961" w:rsidRPr="00B1362F" w:rsidRDefault="004B0961"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B1362F">
              <w:rPr>
                <w:rFonts w:ascii="Times New Roman" w:hAnsi="Times New Roman" w:cs="Times New Roman"/>
                <w:sz w:val="24"/>
                <w:szCs w:val="24"/>
              </w:rPr>
              <w:t>_________________/</w:t>
            </w:r>
            <w:r w:rsidR="00F331BC">
              <w:rPr>
                <w:rFonts w:ascii="Times New Roman" w:hAnsi="Times New Roman" w:cs="Times New Roman"/>
                <w:sz w:val="24"/>
                <w:szCs w:val="24"/>
              </w:rPr>
              <w:t>С.Н. Глаголев</w:t>
            </w:r>
            <w:r w:rsidRPr="00B1362F">
              <w:rPr>
                <w:rFonts w:ascii="Times New Roman" w:hAnsi="Times New Roman" w:cs="Times New Roman"/>
                <w:sz w:val="24"/>
                <w:szCs w:val="24"/>
              </w:rPr>
              <w:t>/</w:t>
            </w:r>
          </w:p>
        </w:tc>
        <w:tc>
          <w:tcPr>
            <w:tcW w:w="4631" w:type="dxa"/>
            <w:hideMark/>
          </w:tcPr>
          <w:p w:rsidR="00E1659C" w:rsidRDefault="00E1659C"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p w:rsidR="004B0961" w:rsidRPr="00B1362F" w:rsidRDefault="00227473"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Исполнительный</w:t>
            </w:r>
            <w:r w:rsidR="004B0961" w:rsidRPr="00B1362F">
              <w:rPr>
                <w:rFonts w:ascii="Times New Roman" w:hAnsi="Times New Roman" w:cs="Times New Roman"/>
                <w:sz w:val="24"/>
                <w:szCs w:val="24"/>
              </w:rPr>
              <w:t xml:space="preserve"> директор</w:t>
            </w:r>
          </w:p>
          <w:p w:rsidR="004B0961" w:rsidRPr="00B1362F" w:rsidRDefault="004B0961"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p w:rsidR="004B0961" w:rsidRPr="00B1362F" w:rsidRDefault="004B0961" w:rsidP="00227473">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B1362F">
              <w:rPr>
                <w:rFonts w:ascii="Times New Roman" w:hAnsi="Times New Roman" w:cs="Times New Roman"/>
                <w:sz w:val="24"/>
                <w:szCs w:val="24"/>
              </w:rPr>
              <w:t>__________________/</w:t>
            </w:r>
            <w:r w:rsidR="00227473">
              <w:rPr>
                <w:rFonts w:ascii="Times New Roman" w:hAnsi="Times New Roman" w:cs="Times New Roman"/>
                <w:sz w:val="24"/>
                <w:szCs w:val="24"/>
              </w:rPr>
              <w:t>Л.И. Белоковаленко</w:t>
            </w:r>
            <w:r w:rsidRPr="00B1362F">
              <w:rPr>
                <w:rFonts w:ascii="Times New Roman" w:hAnsi="Times New Roman" w:cs="Times New Roman"/>
                <w:sz w:val="24"/>
                <w:szCs w:val="24"/>
              </w:rPr>
              <w:t>/</w:t>
            </w:r>
          </w:p>
        </w:tc>
      </w:tr>
      <w:tr w:rsidR="004B0961" w:rsidRPr="00B1362F" w:rsidTr="004B0961">
        <w:tc>
          <w:tcPr>
            <w:tcW w:w="4937" w:type="dxa"/>
            <w:hideMark/>
          </w:tcPr>
          <w:p w:rsidR="004B0961" w:rsidRPr="00B1362F" w:rsidRDefault="004B0961"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B1362F">
              <w:rPr>
                <w:rFonts w:ascii="Times New Roman" w:hAnsi="Times New Roman" w:cs="Times New Roman"/>
                <w:sz w:val="24"/>
                <w:szCs w:val="24"/>
              </w:rPr>
              <w:t>М.П.</w:t>
            </w:r>
          </w:p>
        </w:tc>
        <w:tc>
          <w:tcPr>
            <w:tcW w:w="4631" w:type="dxa"/>
            <w:hideMark/>
          </w:tcPr>
          <w:p w:rsidR="004B0961" w:rsidRPr="00B1362F" w:rsidRDefault="004B0961"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B1362F">
              <w:rPr>
                <w:rFonts w:ascii="Times New Roman" w:hAnsi="Times New Roman" w:cs="Times New Roman"/>
                <w:sz w:val="24"/>
                <w:szCs w:val="24"/>
              </w:rPr>
              <w:t>М.П.</w:t>
            </w:r>
          </w:p>
        </w:tc>
      </w:tr>
    </w:tbl>
    <w:p w:rsidR="00B1362F" w:rsidRPr="00B1362F" w:rsidRDefault="00B1362F"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22F94" w:rsidRPr="00822F94" w:rsidTr="00402B9F">
        <w:trPr>
          <w:trHeight w:val="1787"/>
        </w:trPr>
        <w:tc>
          <w:tcPr>
            <w:tcW w:w="10065" w:type="dxa"/>
            <w:tcBorders>
              <w:top w:val="nil"/>
              <w:left w:val="nil"/>
              <w:bottom w:val="nil"/>
              <w:right w:val="nil"/>
            </w:tcBorders>
          </w:tcPr>
          <w:p w:rsidR="00BD7E5C" w:rsidRPr="00BD7E5C" w:rsidRDefault="00B1362F" w:rsidP="00BD7E5C">
            <w:pPr>
              <w:spacing w:after="0" w:line="240" w:lineRule="auto"/>
              <w:jc w:val="right"/>
              <w:rPr>
                <w:rFonts w:ascii="Times New Roman" w:hAnsi="Times New Roman" w:cs="Times New Roman"/>
                <w:sz w:val="24"/>
                <w:szCs w:val="24"/>
              </w:rPr>
            </w:pPr>
            <w:r w:rsidRPr="00B1362F">
              <w:rPr>
                <w:rFonts w:ascii="Times New Roman" w:hAnsi="Times New Roman" w:cs="Times New Roman"/>
                <w:sz w:val="24"/>
                <w:szCs w:val="24"/>
              </w:rPr>
              <w:lastRenderedPageBreak/>
              <w:br w:type="page"/>
            </w:r>
            <w:r w:rsidR="00BD7E5C" w:rsidRPr="00BD7E5C">
              <w:rPr>
                <w:rFonts w:ascii="Times New Roman" w:hAnsi="Times New Roman" w:cs="Times New Roman"/>
                <w:sz w:val="24"/>
                <w:szCs w:val="24"/>
              </w:rPr>
              <w:t xml:space="preserve">Приложение № </w:t>
            </w:r>
            <w:r w:rsidR="00BD7E5C">
              <w:rPr>
                <w:rFonts w:ascii="Times New Roman" w:hAnsi="Times New Roman" w:cs="Times New Roman"/>
                <w:sz w:val="24"/>
                <w:szCs w:val="24"/>
              </w:rPr>
              <w:t>1</w:t>
            </w:r>
          </w:p>
          <w:p w:rsidR="00BD7E5C" w:rsidRPr="00BD7E5C" w:rsidRDefault="00BD7E5C" w:rsidP="00BD7E5C">
            <w:pPr>
              <w:spacing w:after="0" w:line="240" w:lineRule="auto"/>
              <w:jc w:val="right"/>
              <w:rPr>
                <w:rFonts w:ascii="Times New Roman" w:hAnsi="Times New Roman" w:cs="Times New Roman"/>
                <w:sz w:val="24"/>
                <w:szCs w:val="24"/>
              </w:rPr>
            </w:pPr>
            <w:r w:rsidRPr="00BD7E5C">
              <w:rPr>
                <w:rFonts w:ascii="Times New Roman" w:hAnsi="Times New Roman" w:cs="Times New Roman"/>
                <w:sz w:val="24"/>
                <w:szCs w:val="24"/>
              </w:rPr>
              <w:t xml:space="preserve">к договору № </w:t>
            </w:r>
            <w:r w:rsidRPr="00BD7E5C">
              <w:rPr>
                <w:rFonts w:ascii="Times New Roman" w:eastAsia="Times New Roman" w:hAnsi="Times New Roman" w:cs="Times New Roman"/>
                <w:spacing w:val="4"/>
                <w:sz w:val="24"/>
                <w:szCs w:val="24"/>
                <w:lang w:eastAsia="ru-RU"/>
              </w:rPr>
              <w:t>РТС231Г170088-Д</w:t>
            </w:r>
          </w:p>
          <w:p w:rsidR="00BD7E5C" w:rsidRDefault="00BD7E5C" w:rsidP="00BD7E5C">
            <w:pPr>
              <w:spacing w:after="0" w:line="240" w:lineRule="auto"/>
              <w:jc w:val="right"/>
              <w:rPr>
                <w:rFonts w:ascii="Times New Roman" w:hAnsi="Times New Roman" w:cs="Times New Roman"/>
                <w:sz w:val="24"/>
                <w:szCs w:val="24"/>
              </w:rPr>
            </w:pPr>
            <w:r w:rsidRPr="00BD7E5C">
              <w:rPr>
                <w:rFonts w:ascii="Times New Roman" w:hAnsi="Times New Roman" w:cs="Times New Roman"/>
                <w:sz w:val="24"/>
                <w:szCs w:val="24"/>
              </w:rPr>
              <w:t>от «_____» ______________ 201_ г</w:t>
            </w:r>
          </w:p>
          <w:p w:rsidR="00BD7E5C" w:rsidRDefault="00BD7E5C" w:rsidP="00822F94">
            <w:pPr>
              <w:spacing w:after="0" w:line="240" w:lineRule="auto"/>
              <w:jc w:val="right"/>
              <w:rPr>
                <w:rFonts w:ascii="Times New Roman" w:hAnsi="Times New Roman" w:cs="Times New Roman"/>
                <w:sz w:val="24"/>
                <w:szCs w:val="24"/>
              </w:rPr>
            </w:pPr>
          </w:p>
          <w:p w:rsidR="00F331BC" w:rsidRDefault="00F331BC" w:rsidP="00822F94">
            <w:pPr>
              <w:spacing w:after="0" w:line="240" w:lineRule="auto"/>
              <w:jc w:val="right"/>
              <w:rPr>
                <w:rFonts w:ascii="Times New Roman" w:hAnsi="Times New Roman" w:cs="Times New Roman"/>
                <w:sz w:val="24"/>
                <w:szCs w:val="24"/>
              </w:rPr>
            </w:pPr>
          </w:p>
          <w:p w:rsidR="00F331BC" w:rsidRDefault="00F331BC" w:rsidP="00822F94">
            <w:pPr>
              <w:spacing w:after="0" w:line="240" w:lineRule="auto"/>
              <w:jc w:val="right"/>
              <w:rPr>
                <w:rFonts w:ascii="Times New Roman" w:hAnsi="Times New Roman" w:cs="Times New Roman"/>
                <w:sz w:val="24"/>
                <w:szCs w:val="24"/>
              </w:rPr>
            </w:pPr>
          </w:p>
          <w:tbl>
            <w:tblPr>
              <w:tblW w:w="9248" w:type="dxa"/>
              <w:tblLayout w:type="fixed"/>
              <w:tblLook w:val="04A0" w:firstRow="1" w:lastRow="0" w:firstColumn="1" w:lastColumn="0" w:noHBand="0" w:noVBand="1"/>
            </w:tblPr>
            <w:tblGrid>
              <w:gridCol w:w="600"/>
              <w:gridCol w:w="4240"/>
              <w:gridCol w:w="4408"/>
            </w:tblGrid>
            <w:tr w:rsidR="00BD7E5C" w:rsidRPr="00BD7E5C" w:rsidTr="006D5AAC">
              <w:trPr>
                <w:trHeight w:val="750"/>
              </w:trPr>
              <w:tc>
                <w:tcPr>
                  <w:tcW w:w="9248" w:type="dxa"/>
                  <w:gridSpan w:val="3"/>
                  <w:tcBorders>
                    <w:top w:val="nil"/>
                    <w:left w:val="nil"/>
                    <w:bottom w:val="single" w:sz="8" w:space="0" w:color="auto"/>
                    <w:right w:val="nil"/>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sz w:val="32"/>
                      <w:szCs w:val="32"/>
                      <w:lang w:eastAsia="ru-RU"/>
                    </w:rPr>
                  </w:pPr>
                  <w:r>
                    <w:rPr>
                      <w:rFonts w:ascii="Times New Roman" w:hAnsi="Times New Roman" w:cs="Times New Roman"/>
                      <w:sz w:val="24"/>
                      <w:szCs w:val="24"/>
                    </w:rPr>
                    <w:tab/>
                  </w:r>
                  <w:r w:rsidRPr="00BD7E5C">
                    <w:rPr>
                      <w:rFonts w:ascii="Times New Roman" w:eastAsia="Times New Roman" w:hAnsi="Times New Roman" w:cs="Times New Roman"/>
                      <w:sz w:val="32"/>
                      <w:szCs w:val="32"/>
                      <w:lang w:eastAsia="ru-RU"/>
                    </w:rPr>
                    <w:t>Адресный перечень</w:t>
                  </w:r>
                </w:p>
                <w:p w:rsidR="00F331BC" w:rsidRPr="00BD7E5C" w:rsidRDefault="00F331BC" w:rsidP="00BD7E5C">
                  <w:pPr>
                    <w:spacing w:after="0" w:line="240" w:lineRule="auto"/>
                    <w:jc w:val="center"/>
                    <w:rPr>
                      <w:rFonts w:ascii="Times New Roman" w:eastAsia="Times New Roman" w:hAnsi="Times New Roman" w:cs="Times New Roman"/>
                      <w:sz w:val="32"/>
                      <w:szCs w:val="32"/>
                      <w:lang w:eastAsia="ru-RU"/>
                    </w:rPr>
                  </w:pPr>
                </w:p>
              </w:tc>
            </w:tr>
            <w:tr w:rsidR="00BD7E5C" w:rsidRPr="00BD7E5C" w:rsidTr="006D5AAC">
              <w:trPr>
                <w:trHeight w:val="750"/>
              </w:trPr>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п/п</w:t>
                  </w:r>
                </w:p>
              </w:tc>
              <w:tc>
                <w:tcPr>
                  <w:tcW w:w="4240" w:type="dxa"/>
                  <w:vMerge w:val="restart"/>
                  <w:tcBorders>
                    <w:top w:val="nil"/>
                    <w:left w:val="single" w:sz="8" w:space="0" w:color="auto"/>
                    <w:bottom w:val="single" w:sz="8" w:space="0" w:color="000000"/>
                    <w:right w:val="single" w:sz="8" w:space="0" w:color="auto"/>
                  </w:tcBorders>
                  <w:shd w:val="clear" w:color="auto" w:fill="auto"/>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Адрес расположения объекта проектирования</w:t>
                  </w:r>
                </w:p>
              </w:tc>
              <w:tc>
                <w:tcPr>
                  <w:tcW w:w="4408" w:type="dxa"/>
                  <w:vMerge w:val="restart"/>
                  <w:tcBorders>
                    <w:top w:val="nil"/>
                    <w:left w:val="single" w:sz="8" w:space="0" w:color="auto"/>
                    <w:bottom w:val="single" w:sz="4" w:space="0" w:color="000000"/>
                    <w:right w:val="single" w:sz="8" w:space="0" w:color="auto"/>
                  </w:tcBorders>
                  <w:shd w:val="clear" w:color="auto" w:fill="auto"/>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Стоимость разработки проекта</w:t>
                  </w:r>
                </w:p>
              </w:tc>
            </w:tr>
            <w:tr w:rsidR="00BD7E5C" w:rsidRPr="00BD7E5C" w:rsidTr="006D5AAC">
              <w:trPr>
                <w:trHeight w:val="630"/>
              </w:trPr>
              <w:tc>
                <w:tcPr>
                  <w:tcW w:w="600" w:type="dxa"/>
                  <w:vMerge/>
                  <w:tcBorders>
                    <w:top w:val="nil"/>
                    <w:left w:val="single" w:sz="8" w:space="0" w:color="auto"/>
                    <w:bottom w:val="single" w:sz="8" w:space="0" w:color="000000"/>
                    <w:right w:val="single" w:sz="8" w:space="0" w:color="auto"/>
                  </w:tcBorders>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p>
              </w:tc>
              <w:tc>
                <w:tcPr>
                  <w:tcW w:w="4240" w:type="dxa"/>
                  <w:vMerge/>
                  <w:tcBorders>
                    <w:top w:val="nil"/>
                    <w:left w:val="single" w:sz="8" w:space="0" w:color="auto"/>
                    <w:bottom w:val="single" w:sz="8" w:space="0" w:color="000000"/>
                    <w:right w:val="single" w:sz="8" w:space="0" w:color="auto"/>
                  </w:tcBorders>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p>
              </w:tc>
              <w:tc>
                <w:tcPr>
                  <w:tcW w:w="4408" w:type="dxa"/>
                  <w:vMerge/>
                  <w:tcBorders>
                    <w:top w:val="nil"/>
                    <w:left w:val="single" w:sz="8" w:space="0" w:color="auto"/>
                    <w:bottom w:val="single" w:sz="4" w:space="0" w:color="000000"/>
                    <w:right w:val="single" w:sz="8" w:space="0" w:color="auto"/>
                  </w:tcBorders>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p>
              </w:tc>
            </w:tr>
            <w:tr w:rsidR="00BD7E5C" w:rsidRPr="00BD7E5C" w:rsidTr="006D5AAC">
              <w:trPr>
                <w:trHeight w:val="255"/>
              </w:trPr>
              <w:tc>
                <w:tcPr>
                  <w:tcW w:w="600" w:type="dxa"/>
                  <w:tcBorders>
                    <w:top w:val="nil"/>
                    <w:left w:val="single" w:sz="8" w:space="0" w:color="auto"/>
                    <w:bottom w:val="nil"/>
                    <w:right w:val="single" w:sz="8" w:space="0" w:color="auto"/>
                  </w:tcBorders>
                  <w:shd w:val="clear" w:color="auto" w:fill="auto"/>
                  <w:noWrap/>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nil"/>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Алексеевский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nil"/>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255"/>
              </w:trPr>
              <w:tc>
                <w:tcPr>
                  <w:tcW w:w="6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w:t>
                  </w:r>
                </w:p>
              </w:tc>
              <w:tc>
                <w:tcPr>
                  <w:tcW w:w="4240" w:type="dxa"/>
                  <w:tcBorders>
                    <w:top w:val="single" w:sz="4" w:space="0" w:color="auto"/>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Алексеевка п. Опытная станция, д. 18</w:t>
                  </w:r>
                </w:p>
              </w:tc>
              <w:tc>
                <w:tcPr>
                  <w:tcW w:w="4408" w:type="dxa"/>
                  <w:tcBorders>
                    <w:top w:val="single" w:sz="4" w:space="0" w:color="auto"/>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189982,01</w:t>
                  </w:r>
                </w:p>
              </w:tc>
            </w:tr>
            <w:tr w:rsidR="00BD7E5C" w:rsidRPr="00BD7E5C" w:rsidTr="006D5AAC">
              <w:trPr>
                <w:trHeight w:val="25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Алексеевка ул. Тимирязева, д.35</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79546,01</w:t>
                  </w:r>
                </w:p>
              </w:tc>
            </w:tr>
            <w:tr w:rsidR="00BD7E5C" w:rsidRPr="00BD7E5C" w:rsidTr="006D5AAC">
              <w:trPr>
                <w:trHeight w:val="25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Алексеевка ул. Юбилейная, д.4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145179,91</w:t>
                  </w:r>
                </w:p>
              </w:tc>
            </w:tr>
            <w:tr w:rsidR="00BD7E5C" w:rsidRPr="00BD7E5C" w:rsidTr="006D5AAC">
              <w:trPr>
                <w:trHeight w:val="25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Алексеевка ул. Фрунзе, д.3</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249349,45</w:t>
                  </w:r>
                </w:p>
              </w:tc>
            </w:tr>
            <w:tr w:rsidR="00BD7E5C" w:rsidRPr="00BD7E5C" w:rsidTr="006D5AAC">
              <w:trPr>
                <w:trHeight w:val="25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г. Белгород</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w:t>
                  </w:r>
                </w:p>
              </w:tc>
              <w:tc>
                <w:tcPr>
                  <w:tcW w:w="4240" w:type="dxa"/>
                  <w:tcBorders>
                    <w:top w:val="nil"/>
                    <w:left w:val="nil"/>
                    <w:bottom w:val="single" w:sz="4" w:space="0" w:color="auto"/>
                    <w:right w:val="nil"/>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Гражданский проспект д.25а</w:t>
                  </w:r>
                </w:p>
              </w:tc>
              <w:tc>
                <w:tcPr>
                  <w:tcW w:w="4408"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214559,44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w:t>
                  </w:r>
                </w:p>
              </w:tc>
              <w:tc>
                <w:tcPr>
                  <w:tcW w:w="4240" w:type="dxa"/>
                  <w:tcBorders>
                    <w:top w:val="nil"/>
                    <w:left w:val="nil"/>
                    <w:bottom w:val="single" w:sz="4" w:space="0" w:color="auto"/>
                    <w:right w:val="nil"/>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Гражданский проспект д.23а</w:t>
                  </w:r>
                </w:p>
              </w:tc>
              <w:tc>
                <w:tcPr>
                  <w:tcW w:w="4408"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167461,07</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w:t>
                  </w:r>
                </w:p>
              </w:tc>
              <w:tc>
                <w:tcPr>
                  <w:tcW w:w="4240" w:type="dxa"/>
                  <w:tcBorders>
                    <w:top w:val="nil"/>
                    <w:left w:val="nil"/>
                    <w:bottom w:val="single" w:sz="4" w:space="0" w:color="auto"/>
                    <w:right w:val="nil"/>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д.179</w:t>
                  </w:r>
                </w:p>
              </w:tc>
              <w:tc>
                <w:tcPr>
                  <w:tcW w:w="4408"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102369,67</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д.108а</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224195,11</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д.126</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222578,34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10</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Костюкова д.2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256424,00</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11</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Свято-Троицкий б-р д.5</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215258,45</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12</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Свято-Троицкий б-р д.1</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341299,82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13</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д.134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321172,91</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14</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Горького 2а</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64107,85</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15</w:t>
                  </w:r>
                </w:p>
              </w:tc>
              <w:tc>
                <w:tcPr>
                  <w:tcW w:w="4240" w:type="dxa"/>
                  <w:tcBorders>
                    <w:top w:val="nil"/>
                    <w:left w:val="nil"/>
                    <w:bottom w:val="single" w:sz="4" w:space="0" w:color="auto"/>
                    <w:right w:val="nil"/>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Островского д.5</w:t>
                  </w:r>
                </w:p>
              </w:tc>
              <w:tc>
                <w:tcPr>
                  <w:tcW w:w="4408"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227852,98</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16</w:t>
                  </w:r>
                </w:p>
              </w:tc>
              <w:tc>
                <w:tcPr>
                  <w:tcW w:w="4240" w:type="dxa"/>
                  <w:tcBorders>
                    <w:top w:val="nil"/>
                    <w:left w:val="nil"/>
                    <w:bottom w:val="single" w:sz="4" w:space="0" w:color="auto"/>
                    <w:right w:val="nil"/>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Островского д.7</w:t>
                  </w:r>
                </w:p>
              </w:tc>
              <w:tc>
                <w:tcPr>
                  <w:tcW w:w="4408"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227727,13</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17</w:t>
                  </w:r>
                </w:p>
              </w:tc>
              <w:tc>
                <w:tcPr>
                  <w:tcW w:w="4240" w:type="dxa"/>
                  <w:tcBorders>
                    <w:top w:val="nil"/>
                    <w:left w:val="nil"/>
                    <w:bottom w:val="single" w:sz="4" w:space="0" w:color="auto"/>
                    <w:right w:val="nil"/>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Некрасова д.25а</w:t>
                  </w:r>
                </w:p>
              </w:tc>
              <w:tc>
                <w:tcPr>
                  <w:tcW w:w="4408"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222576,65</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18</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Некрасова д.25</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222513,87</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19</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д.173</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102369,67</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20</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Железнякова д.15б</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236784,22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21</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 Августа д.10</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235494,91</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д.118</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222980,15</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д.114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220916,88</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24</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Железнякова д.23</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209692,94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25</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Макаренко д.1б</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172247,27</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26</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Макаренко д.1в</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223909,22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27</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Костюкова д.15</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236033,34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28</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д.100</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212888,06</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29</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д.104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248127,53</w:t>
                  </w:r>
                </w:p>
              </w:tc>
            </w:tr>
            <w:tr w:rsidR="00BD7E5C" w:rsidRPr="00BD7E5C" w:rsidTr="00F331B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30</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д.102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216035,63</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lastRenderedPageBreak/>
                    <w:t>31</w:t>
                  </w:r>
                </w:p>
              </w:tc>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д.98</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215057,18</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32</w:t>
                  </w:r>
                </w:p>
              </w:tc>
              <w:tc>
                <w:tcPr>
                  <w:tcW w:w="4240" w:type="dxa"/>
                  <w:tcBorders>
                    <w:top w:val="single" w:sz="4" w:space="0" w:color="auto"/>
                    <w:left w:val="single" w:sz="4" w:space="0" w:color="auto"/>
                    <w:bottom w:val="single" w:sz="4" w:space="0" w:color="auto"/>
                    <w:right w:val="single" w:sz="4"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д.133г</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202111,97</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33</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Пр-т Б.Хмельницкого д.169</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112563,66</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34</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Гражданский проспект д.21а</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165807,19</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35</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Привольная д.22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235598,93</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36</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Октябрьская д.80</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209949,45</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37</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Сумская д.14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64412,26</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38</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Сумская д.16</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66328,69</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39</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Сумская д.18</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66479,19</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Белгородский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40</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 Красный Октябрь, ул.Гагарина, д.4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70230,98</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41</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пгт Разумное, ул.Скворцова, д.1</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237313,17</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42</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пгт. Октябрьский, ул.Ватутина, д.12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65703,08</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43</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Дубовое, ул. Садовая, д.1</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69534,97</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44</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Майский, ул.Вавилова, д.18</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170074,88</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45</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 Красный Октябрь, ул.Гагарина, д.2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71516,56</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46</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Северный, ул. Шоссейная, д.1</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224704,24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47</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пгт. Октябрьский, ул.Ватутина, д.14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73463,17</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48</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Майский, ул.Вавилова, д.12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113955,46</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Борисовский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49</w:t>
                  </w:r>
                </w:p>
              </w:tc>
              <w:tc>
                <w:tcPr>
                  <w:tcW w:w="4240" w:type="dxa"/>
                  <w:tcBorders>
                    <w:top w:val="nil"/>
                    <w:left w:val="nil"/>
                    <w:bottom w:val="single" w:sz="4" w:space="0" w:color="auto"/>
                    <w:right w:val="single" w:sz="8" w:space="0" w:color="auto"/>
                  </w:tcBorders>
                  <w:shd w:val="clear" w:color="auto" w:fill="auto"/>
                  <w:noWrap/>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Борисовка, пл.Ушакова, д.20</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194191,72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Валуйский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50</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Валуйки 1-го Мая д. 41</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229080,58</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51</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Валуйки Никольская д.36</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148241,52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52</w:t>
                  </w:r>
                </w:p>
              </w:tc>
              <w:tc>
                <w:tcPr>
                  <w:tcW w:w="4240" w:type="dxa"/>
                  <w:tcBorders>
                    <w:top w:val="nil"/>
                    <w:left w:val="nil"/>
                    <w:bottom w:val="single" w:sz="4" w:space="0" w:color="auto"/>
                    <w:right w:val="single" w:sz="8" w:space="0" w:color="auto"/>
                  </w:tcBorders>
                  <w:shd w:val="clear" w:color="auto" w:fill="auto"/>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Валуйки  1-го Мая д. 18</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236677,85</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Вейделевский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53</w:t>
                  </w:r>
                </w:p>
              </w:tc>
              <w:tc>
                <w:tcPr>
                  <w:tcW w:w="4240" w:type="dxa"/>
                  <w:tcBorders>
                    <w:top w:val="nil"/>
                    <w:left w:val="nil"/>
                    <w:bottom w:val="single" w:sz="4" w:space="0" w:color="auto"/>
                    <w:right w:val="single" w:sz="8" w:space="0" w:color="auto"/>
                  </w:tcBorders>
                  <w:shd w:val="clear" w:color="auto" w:fill="auto"/>
                  <w:noWrap/>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Вейделевка Центральная д.44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77258,40</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Волоконовский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54</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Волоконовка Чехова, д.32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70931,68</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55</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Волоконовка Чехова, д.30</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70380,61</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Грайворонский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56</w:t>
                  </w:r>
                </w:p>
              </w:tc>
              <w:tc>
                <w:tcPr>
                  <w:tcW w:w="4240" w:type="dxa"/>
                  <w:tcBorders>
                    <w:top w:val="nil"/>
                    <w:left w:val="nil"/>
                    <w:bottom w:val="single" w:sz="4" w:space="0" w:color="auto"/>
                    <w:right w:val="single" w:sz="8" w:space="0" w:color="auto"/>
                  </w:tcBorders>
                  <w:shd w:val="clear" w:color="auto" w:fill="auto"/>
                  <w:noWrap/>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 Козинка, ул. Центральная, д.13</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109203,32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Губкинский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57</w:t>
                  </w:r>
                </w:p>
              </w:tc>
              <w:tc>
                <w:tcPr>
                  <w:tcW w:w="4240" w:type="dxa"/>
                  <w:tcBorders>
                    <w:top w:val="nil"/>
                    <w:left w:val="nil"/>
                    <w:bottom w:val="single" w:sz="4" w:space="0" w:color="auto"/>
                    <w:right w:val="single" w:sz="8"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Кирова, д.44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227619,18</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58</w:t>
                  </w:r>
                </w:p>
              </w:tc>
              <w:tc>
                <w:tcPr>
                  <w:tcW w:w="4240" w:type="dxa"/>
                  <w:tcBorders>
                    <w:top w:val="nil"/>
                    <w:left w:val="nil"/>
                    <w:bottom w:val="single" w:sz="4" w:space="0" w:color="auto"/>
                    <w:right w:val="single" w:sz="8"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Комсомольская, д.49</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173876,86</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59</w:t>
                  </w:r>
                </w:p>
              </w:tc>
              <w:tc>
                <w:tcPr>
                  <w:tcW w:w="4240" w:type="dxa"/>
                  <w:tcBorders>
                    <w:top w:val="nil"/>
                    <w:left w:val="nil"/>
                    <w:bottom w:val="single" w:sz="4" w:space="0" w:color="auto"/>
                    <w:right w:val="single" w:sz="8"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Кирова, д.42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227152,14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60</w:t>
                  </w:r>
                </w:p>
              </w:tc>
              <w:tc>
                <w:tcPr>
                  <w:tcW w:w="4240" w:type="dxa"/>
                  <w:tcBorders>
                    <w:top w:val="nil"/>
                    <w:left w:val="nil"/>
                    <w:bottom w:val="single" w:sz="4" w:space="0" w:color="auto"/>
                    <w:right w:val="single" w:sz="8"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Советская, д.25а</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144276,55</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61</w:t>
                  </w:r>
                </w:p>
              </w:tc>
              <w:tc>
                <w:tcPr>
                  <w:tcW w:w="4240" w:type="dxa"/>
                  <w:tcBorders>
                    <w:top w:val="nil"/>
                    <w:left w:val="nil"/>
                    <w:bottom w:val="single" w:sz="4" w:space="0" w:color="auto"/>
                    <w:right w:val="single" w:sz="8"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Белинского, д.19</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148691,75</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62</w:t>
                  </w:r>
                </w:p>
              </w:tc>
              <w:tc>
                <w:tcPr>
                  <w:tcW w:w="4240" w:type="dxa"/>
                  <w:tcBorders>
                    <w:top w:val="nil"/>
                    <w:left w:val="nil"/>
                    <w:bottom w:val="single" w:sz="4" w:space="0" w:color="auto"/>
                    <w:right w:val="single" w:sz="8"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пр-кт Горняков, д.3</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161203,69</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63</w:t>
                  </w:r>
                </w:p>
              </w:tc>
              <w:tc>
                <w:tcPr>
                  <w:tcW w:w="4240" w:type="dxa"/>
                  <w:tcBorders>
                    <w:top w:val="nil"/>
                    <w:left w:val="nil"/>
                    <w:bottom w:val="single" w:sz="4" w:space="0" w:color="auto"/>
                    <w:right w:val="single" w:sz="8"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Дзержинского, д.52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119155,67</w:t>
                  </w:r>
                </w:p>
              </w:tc>
            </w:tr>
            <w:tr w:rsidR="00BD7E5C" w:rsidRPr="00BD7E5C" w:rsidTr="00F331B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64</w:t>
                  </w:r>
                </w:p>
              </w:tc>
              <w:tc>
                <w:tcPr>
                  <w:tcW w:w="4240" w:type="dxa"/>
                  <w:tcBorders>
                    <w:top w:val="nil"/>
                    <w:left w:val="nil"/>
                    <w:bottom w:val="single" w:sz="4" w:space="0" w:color="auto"/>
                    <w:right w:val="single" w:sz="8"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Кирова, д.29</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108511,12</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lastRenderedPageBreak/>
                    <w:t>65</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Комсомольская, д. 3</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104101,56</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66</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Ленина, д.12</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117538,76</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67</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Ленина, д.4</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165348,13</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68</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Советская, д.19</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146659,29</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69</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Фрунзе, д.15</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148161,51</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70</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Ленина, д.6</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139544,50</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71</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Губкин ул. Белинского, д. 12</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147496,57</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Ивнянский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72</w:t>
                  </w:r>
                </w:p>
              </w:tc>
              <w:tc>
                <w:tcPr>
                  <w:tcW w:w="4240" w:type="dxa"/>
                  <w:tcBorders>
                    <w:top w:val="nil"/>
                    <w:left w:val="nil"/>
                    <w:bottom w:val="single" w:sz="4" w:space="0" w:color="auto"/>
                    <w:right w:val="single" w:sz="8" w:space="0" w:color="auto"/>
                  </w:tcBorders>
                  <w:shd w:val="clear" w:color="auto" w:fill="auto"/>
                  <w:noWrap/>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рп Ивня, ул. Десницкого, д.68а</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74879,76</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Корочанский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73</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 Поповка, ул. Центральная, д.10</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109558,21</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74</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 Поповка, ул. Центральная, д.18</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103358,44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Красногвардейский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75</w:t>
                  </w:r>
                </w:p>
              </w:tc>
              <w:tc>
                <w:tcPr>
                  <w:tcW w:w="4240" w:type="dxa"/>
                  <w:tcBorders>
                    <w:top w:val="nil"/>
                    <w:left w:val="nil"/>
                    <w:bottom w:val="single" w:sz="4" w:space="0" w:color="auto"/>
                    <w:right w:val="single" w:sz="8" w:space="0" w:color="auto"/>
                  </w:tcBorders>
                  <w:shd w:val="clear" w:color="auto" w:fill="auto"/>
                  <w:noWrap/>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Бирюч, ул. Красная, д.12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75810,70</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Новооскольский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76</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Новый Оскол ул. 1 Мая, д. 10</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211878,84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77</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Новый Оскол ул. Обыденко, д.52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154638,30</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Прохоровский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78</w:t>
                  </w:r>
                </w:p>
              </w:tc>
              <w:tc>
                <w:tcPr>
                  <w:tcW w:w="4240" w:type="dxa"/>
                  <w:tcBorders>
                    <w:top w:val="nil"/>
                    <w:left w:val="nil"/>
                    <w:bottom w:val="single" w:sz="4" w:space="0" w:color="auto"/>
                    <w:right w:val="single" w:sz="8" w:space="0" w:color="auto"/>
                  </w:tcBorders>
                  <w:shd w:val="clear" w:color="auto" w:fill="auto"/>
                  <w:noWrap/>
                  <w:vAlign w:val="bottom"/>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Политотдельский, ул. Победы, д.2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70210,09</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Ракитянский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630"/>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79</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Пролетарский, ул. Железнодорожная, д.19</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66294,44</w:t>
                  </w:r>
                </w:p>
              </w:tc>
            </w:tr>
            <w:tr w:rsidR="00BD7E5C" w:rsidRPr="00BD7E5C" w:rsidTr="006D5AAC">
              <w:trPr>
                <w:trHeight w:val="630"/>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80</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Пролетарский, ул. Железнодорожная, д.40</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73594,48</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81</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п.Ракитное, ул. Пролетарская, д.34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131887,50</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Ровеньской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630"/>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82</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Ровеньки Младшего Лейтенанта Горбенко д.32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114866,04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Старооскольский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83</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г.Старый Оскол ул. Ленина, д.51</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232907,71</w:t>
                  </w:r>
                </w:p>
              </w:tc>
            </w:tr>
            <w:tr w:rsidR="00BD7E5C" w:rsidRPr="00BD7E5C" w:rsidTr="006D5AAC">
              <w:trPr>
                <w:trHeight w:val="630"/>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84</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г.Старый Оскол мкр. Приборостроитель, д.12</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271386,88</w:t>
                  </w:r>
                </w:p>
              </w:tc>
            </w:tr>
            <w:tr w:rsidR="00BD7E5C" w:rsidRPr="00BD7E5C" w:rsidTr="006D5AAC">
              <w:trPr>
                <w:trHeight w:val="630"/>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85</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г.Старый Оскол мкр. Молодогвардеец, д.7</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254939,24</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86</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г.Старый Оскол ул. Ленина, д.75</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124553,46</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87</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г.Старый Оскол мкр. Жукова, д.43</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463757,30</w:t>
                  </w:r>
                </w:p>
              </w:tc>
            </w:tr>
            <w:tr w:rsidR="00BD7E5C" w:rsidRPr="00BD7E5C" w:rsidTr="006D5AAC">
              <w:trPr>
                <w:trHeight w:val="630"/>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88</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г.Старый Оскол мкр. Приборостроитель, д.25</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193718,72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89</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г.Старый Оскол мкр. Лебединец, д. 24</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234826,81</w:t>
                  </w:r>
                </w:p>
              </w:tc>
            </w:tr>
            <w:tr w:rsidR="00BD7E5C" w:rsidRPr="00BD7E5C" w:rsidTr="00F331B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90</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г.Старый Оскол мкр. Лебединец, д. 24а</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224808,78</w:t>
                  </w:r>
                </w:p>
              </w:tc>
            </w:tr>
            <w:tr w:rsidR="00BD7E5C" w:rsidRPr="00BD7E5C" w:rsidTr="00F331B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lastRenderedPageBreak/>
                    <w:t> </w:t>
                  </w:r>
                </w:p>
              </w:tc>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Чернянский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91</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п. Чернянка, ул. Орджоникидзе, д.5</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115405,09</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92</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 Ездочное, ул. Центральная, д.1</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115728,70</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Шебекинский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93</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Шебекино Свободы д.37</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222622,66</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94</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Шебекино Свободы д.48</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221783,62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95</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Шебекино Московская д.11</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72752,43</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96</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Шебекино  Герцена д.8</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71237,42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97</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Шебекино Парковая д.10</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237377,12</w:t>
                  </w:r>
                </w:p>
              </w:tc>
            </w:tr>
            <w:tr w:rsidR="00BD7E5C" w:rsidRPr="00BD7E5C" w:rsidTr="006D5AA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c>
                <w:tcPr>
                  <w:tcW w:w="4240" w:type="dxa"/>
                  <w:tcBorders>
                    <w:top w:val="nil"/>
                    <w:left w:val="nil"/>
                    <w:bottom w:val="single" w:sz="4" w:space="0" w:color="auto"/>
                    <w:right w:val="single" w:sz="8" w:space="0" w:color="auto"/>
                  </w:tcBorders>
                  <w:shd w:val="clear" w:color="auto" w:fill="auto"/>
                  <w:noWrap/>
                  <w:vAlign w:val="center"/>
                  <w:hideMark/>
                </w:tcPr>
                <w:p w:rsidR="00BD7E5C" w:rsidRDefault="00BD7E5C" w:rsidP="00BD7E5C">
                  <w:pPr>
                    <w:spacing w:after="0" w:line="240" w:lineRule="auto"/>
                    <w:jc w:val="center"/>
                    <w:rPr>
                      <w:rFonts w:ascii="Times New Roman" w:eastAsia="Times New Roman" w:hAnsi="Times New Roman" w:cs="Times New Roman"/>
                      <w:b/>
                      <w:bCs/>
                      <w:sz w:val="24"/>
                      <w:szCs w:val="24"/>
                      <w:lang w:eastAsia="ru-RU"/>
                    </w:rPr>
                  </w:pPr>
                  <w:r w:rsidRPr="00BD7E5C">
                    <w:rPr>
                      <w:rFonts w:ascii="Times New Roman" w:eastAsia="Times New Roman" w:hAnsi="Times New Roman" w:cs="Times New Roman"/>
                      <w:b/>
                      <w:bCs/>
                      <w:sz w:val="24"/>
                      <w:szCs w:val="24"/>
                      <w:lang w:eastAsia="ru-RU"/>
                    </w:rPr>
                    <w:t>Яковлевский район</w:t>
                  </w:r>
                </w:p>
                <w:p w:rsidR="00F331BC" w:rsidRPr="00BD7E5C" w:rsidRDefault="00F331BC" w:rsidP="00BD7E5C">
                  <w:pPr>
                    <w:spacing w:after="0" w:line="240" w:lineRule="auto"/>
                    <w:jc w:val="center"/>
                    <w:rPr>
                      <w:rFonts w:ascii="Times New Roman" w:eastAsia="Times New Roman" w:hAnsi="Times New Roman" w:cs="Times New Roman"/>
                      <w:b/>
                      <w:bCs/>
                      <w:sz w:val="24"/>
                      <w:szCs w:val="24"/>
                      <w:lang w:eastAsia="ru-RU"/>
                    </w:rPr>
                  </w:pP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 </w:t>
                  </w:r>
                </w:p>
              </w:tc>
            </w:tr>
            <w:tr w:rsidR="00BD7E5C" w:rsidRPr="00BD7E5C" w:rsidTr="00F331BC">
              <w:trPr>
                <w:trHeight w:val="315"/>
              </w:trPr>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98</w:t>
                  </w:r>
                </w:p>
              </w:tc>
              <w:tc>
                <w:tcPr>
                  <w:tcW w:w="4240" w:type="dxa"/>
                  <w:tcBorders>
                    <w:top w:val="nil"/>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с. Гостищево, ул. Советская, д.1</w:t>
                  </w:r>
                </w:p>
              </w:tc>
              <w:tc>
                <w:tcPr>
                  <w:tcW w:w="4408" w:type="dxa"/>
                  <w:tcBorders>
                    <w:top w:val="nil"/>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72366,33</w:t>
                  </w:r>
                </w:p>
              </w:tc>
            </w:tr>
            <w:tr w:rsidR="00BD7E5C" w:rsidRPr="00BD7E5C" w:rsidTr="00F331BC">
              <w:trPr>
                <w:trHeight w:val="315"/>
              </w:trPr>
              <w:tc>
                <w:tcPr>
                  <w:tcW w:w="6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99</w:t>
                  </w:r>
                </w:p>
              </w:tc>
              <w:tc>
                <w:tcPr>
                  <w:tcW w:w="4240" w:type="dxa"/>
                  <w:tcBorders>
                    <w:top w:val="single" w:sz="4" w:space="0" w:color="auto"/>
                    <w:left w:val="nil"/>
                    <w:bottom w:val="single" w:sz="4" w:space="0" w:color="auto"/>
                    <w:right w:val="single" w:sz="8" w:space="0" w:color="auto"/>
                  </w:tcBorders>
                  <w:shd w:val="clear" w:color="auto" w:fill="auto"/>
                  <w:vAlign w:val="center"/>
                  <w:hideMark/>
                </w:tcPr>
                <w:p w:rsidR="00BD7E5C" w:rsidRPr="00BD7E5C" w:rsidRDefault="00BD7E5C" w:rsidP="00BD7E5C">
                  <w:pPr>
                    <w:spacing w:after="0" w:line="240" w:lineRule="auto"/>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г. Строитель, ул. Победы, д.1</w:t>
                  </w:r>
                </w:p>
              </w:tc>
              <w:tc>
                <w:tcPr>
                  <w:tcW w:w="4408" w:type="dxa"/>
                  <w:tcBorders>
                    <w:top w:val="single" w:sz="4" w:space="0" w:color="auto"/>
                    <w:left w:val="nil"/>
                    <w:bottom w:val="single" w:sz="4" w:space="0" w:color="auto"/>
                    <w:right w:val="single" w:sz="8" w:space="0" w:color="auto"/>
                  </w:tcBorders>
                  <w:shd w:val="clear" w:color="auto" w:fill="auto"/>
                  <w:noWrap/>
                  <w:vAlign w:val="center"/>
                  <w:hideMark/>
                </w:tcPr>
                <w:p w:rsidR="00BD7E5C" w:rsidRPr="00BD7E5C" w:rsidRDefault="00BD7E5C" w:rsidP="00BD7E5C">
                  <w:pPr>
                    <w:spacing w:after="0" w:line="240" w:lineRule="auto"/>
                    <w:jc w:val="center"/>
                    <w:rPr>
                      <w:rFonts w:ascii="Times New Roman" w:eastAsia="Times New Roman" w:hAnsi="Times New Roman" w:cs="Times New Roman"/>
                      <w:sz w:val="24"/>
                      <w:szCs w:val="24"/>
                      <w:lang w:eastAsia="ru-RU"/>
                    </w:rPr>
                  </w:pPr>
                  <w:r w:rsidRPr="00BD7E5C">
                    <w:rPr>
                      <w:rFonts w:ascii="Times New Roman" w:eastAsia="Times New Roman" w:hAnsi="Times New Roman" w:cs="Times New Roman"/>
                      <w:sz w:val="24"/>
                      <w:szCs w:val="24"/>
                      <w:lang w:eastAsia="ru-RU"/>
                    </w:rPr>
                    <w:t>330124,14</w:t>
                  </w:r>
                </w:p>
              </w:tc>
            </w:tr>
          </w:tbl>
          <w:p w:rsidR="00BD7E5C" w:rsidRDefault="00BD7E5C" w:rsidP="00BD7E5C">
            <w:pPr>
              <w:tabs>
                <w:tab w:val="left" w:pos="255"/>
              </w:tabs>
              <w:spacing w:after="0" w:line="240" w:lineRule="auto"/>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6D5A">
              <w:rPr>
                <w:rFonts w:ascii="Times New Roman" w:hAnsi="Times New Roman" w:cs="Times New Roman"/>
                <w:b/>
                <w:sz w:val="24"/>
                <w:szCs w:val="24"/>
              </w:rPr>
              <w:t>Подрядчик</w:t>
            </w:r>
            <w:r w:rsidRPr="00F331BC">
              <w:rPr>
                <w:rFonts w:ascii="Times New Roman" w:hAnsi="Times New Roman" w:cs="Times New Roman"/>
                <w:b/>
                <w:sz w:val="24"/>
                <w:szCs w:val="24"/>
              </w:rPr>
              <w:t>:</w:t>
            </w:r>
            <w:r w:rsidR="00336D5A">
              <w:rPr>
                <w:rFonts w:ascii="Times New Roman" w:hAnsi="Times New Roman" w:cs="Times New Roman"/>
                <w:b/>
                <w:sz w:val="24"/>
                <w:szCs w:val="24"/>
              </w:rPr>
              <w:t xml:space="preserve">   </w:t>
            </w:r>
            <w:r w:rsidRPr="00F331BC">
              <w:rPr>
                <w:rFonts w:ascii="Times New Roman" w:hAnsi="Times New Roman" w:cs="Times New Roman"/>
                <w:b/>
                <w:sz w:val="24"/>
                <w:szCs w:val="24"/>
              </w:rPr>
              <w:t xml:space="preserve"> </w:t>
            </w:r>
            <w:r w:rsidRPr="00F331BC">
              <w:rPr>
                <w:rFonts w:ascii="Times New Roman" w:hAnsi="Times New Roman" w:cs="Times New Roman"/>
                <w:b/>
                <w:sz w:val="24"/>
                <w:szCs w:val="24"/>
              </w:rPr>
              <w:tab/>
            </w:r>
            <w:r w:rsidRPr="00F331BC">
              <w:rPr>
                <w:rFonts w:ascii="Times New Roman" w:hAnsi="Times New Roman" w:cs="Times New Roman"/>
                <w:b/>
                <w:sz w:val="24"/>
                <w:szCs w:val="24"/>
              </w:rPr>
              <w:tab/>
            </w:r>
            <w:r w:rsidRPr="00F331BC">
              <w:rPr>
                <w:rFonts w:ascii="Times New Roman" w:hAnsi="Times New Roman" w:cs="Times New Roman"/>
                <w:b/>
                <w:sz w:val="24"/>
                <w:szCs w:val="24"/>
              </w:rPr>
              <w:tab/>
            </w:r>
            <w:r w:rsidRPr="00F331BC">
              <w:rPr>
                <w:rFonts w:ascii="Times New Roman" w:hAnsi="Times New Roman" w:cs="Times New Roman"/>
                <w:b/>
                <w:sz w:val="24"/>
                <w:szCs w:val="24"/>
              </w:rPr>
              <w:tab/>
            </w:r>
            <w:r w:rsidRPr="00F331BC">
              <w:rPr>
                <w:rFonts w:ascii="Times New Roman" w:hAnsi="Times New Roman" w:cs="Times New Roman"/>
                <w:b/>
                <w:sz w:val="24"/>
                <w:szCs w:val="24"/>
              </w:rPr>
              <w:tab/>
              <w:t xml:space="preserve">  Заказчик:</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b/>
                <w:sz w:val="24"/>
                <w:szCs w:val="24"/>
              </w:rPr>
            </w:pPr>
          </w:p>
          <w:tbl>
            <w:tblPr>
              <w:tblW w:w="9568" w:type="dxa"/>
              <w:tblLayout w:type="fixed"/>
              <w:tblLook w:val="00A0" w:firstRow="1" w:lastRow="0" w:firstColumn="1" w:lastColumn="0" w:noHBand="0" w:noVBand="0"/>
            </w:tblPr>
            <w:tblGrid>
              <w:gridCol w:w="4937"/>
              <w:gridCol w:w="4631"/>
            </w:tblGrid>
            <w:tr w:rsidR="00F331BC" w:rsidRPr="00F331BC" w:rsidTr="00F331BC">
              <w:tc>
                <w:tcPr>
                  <w:tcW w:w="4937" w:type="dxa"/>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им. В.Г.</w:t>
                  </w:r>
                  <w:r>
                    <w:rPr>
                      <w:rFonts w:ascii="Times New Roman" w:hAnsi="Times New Roman" w:cs="Times New Roman"/>
                      <w:sz w:val="24"/>
                      <w:szCs w:val="24"/>
                    </w:rPr>
                    <w:t xml:space="preserve"> </w:t>
                  </w:r>
                  <w:r w:rsidRPr="00F331BC">
                    <w:rPr>
                      <w:rFonts w:ascii="Times New Roman" w:hAnsi="Times New Roman" w:cs="Times New Roman"/>
                      <w:sz w:val="24"/>
                      <w:szCs w:val="24"/>
                    </w:rPr>
                    <w:t>Шухова»</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tc>
              <w:tc>
                <w:tcPr>
                  <w:tcW w:w="4631" w:type="dxa"/>
                  <w:hideMark/>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«Фонд содействия реформированию жилищно-коммунального хозяйства Белгородской области»</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tc>
            </w:tr>
            <w:tr w:rsidR="00F331BC" w:rsidRPr="00F331BC" w:rsidTr="00F331BC">
              <w:tc>
                <w:tcPr>
                  <w:tcW w:w="4937" w:type="dxa"/>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Ректор</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lang w:val="en-US"/>
                    </w:rPr>
                  </w:pP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_________________/</w:t>
                  </w:r>
                  <w:r>
                    <w:rPr>
                      <w:rFonts w:ascii="Times New Roman" w:hAnsi="Times New Roman" w:cs="Times New Roman"/>
                      <w:sz w:val="24"/>
                      <w:szCs w:val="24"/>
                    </w:rPr>
                    <w:t>С.Н. Глаголев</w:t>
                  </w:r>
                  <w:r w:rsidRPr="00F331BC">
                    <w:rPr>
                      <w:rFonts w:ascii="Times New Roman" w:hAnsi="Times New Roman" w:cs="Times New Roman"/>
                      <w:sz w:val="24"/>
                      <w:szCs w:val="24"/>
                    </w:rPr>
                    <w:t>/</w:t>
                  </w:r>
                </w:p>
              </w:tc>
              <w:tc>
                <w:tcPr>
                  <w:tcW w:w="4631" w:type="dxa"/>
                  <w:hideMark/>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Исполнительный директор</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__________________/Л.И. Белоковаленко/</w:t>
                  </w:r>
                </w:p>
              </w:tc>
            </w:tr>
            <w:tr w:rsidR="00F331BC" w:rsidRPr="00F331BC" w:rsidTr="00F331BC">
              <w:tc>
                <w:tcPr>
                  <w:tcW w:w="4937" w:type="dxa"/>
                  <w:hideMark/>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М.П.</w:t>
                  </w:r>
                </w:p>
              </w:tc>
              <w:tc>
                <w:tcPr>
                  <w:tcW w:w="4631" w:type="dxa"/>
                  <w:hideMark/>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М.П.</w:t>
                  </w:r>
                </w:p>
              </w:tc>
            </w:tr>
          </w:tbl>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F331BC" w:rsidRDefault="00F331BC" w:rsidP="00BD7E5C">
            <w:pPr>
              <w:spacing w:after="0" w:line="240" w:lineRule="auto"/>
              <w:jc w:val="right"/>
              <w:rPr>
                <w:rFonts w:ascii="Times New Roman" w:hAnsi="Times New Roman" w:cs="Times New Roman"/>
                <w:sz w:val="24"/>
                <w:szCs w:val="24"/>
              </w:rPr>
            </w:pPr>
          </w:p>
          <w:p w:rsidR="00BD7E5C" w:rsidRPr="00BD7E5C" w:rsidRDefault="00BD7E5C" w:rsidP="00BD7E5C">
            <w:pPr>
              <w:spacing w:after="0" w:line="240" w:lineRule="auto"/>
              <w:jc w:val="right"/>
              <w:rPr>
                <w:rFonts w:ascii="Times New Roman" w:hAnsi="Times New Roman" w:cs="Times New Roman"/>
                <w:sz w:val="24"/>
                <w:szCs w:val="24"/>
              </w:rPr>
            </w:pPr>
            <w:r w:rsidRPr="00BD7E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BD7E5C" w:rsidRPr="00BD7E5C" w:rsidRDefault="00BD7E5C" w:rsidP="00BD7E5C">
            <w:pPr>
              <w:spacing w:after="0" w:line="240" w:lineRule="auto"/>
              <w:jc w:val="right"/>
              <w:rPr>
                <w:rFonts w:ascii="Times New Roman" w:hAnsi="Times New Roman" w:cs="Times New Roman"/>
                <w:sz w:val="24"/>
                <w:szCs w:val="24"/>
              </w:rPr>
            </w:pPr>
            <w:r w:rsidRPr="00BD7E5C">
              <w:rPr>
                <w:rFonts w:ascii="Times New Roman" w:hAnsi="Times New Roman" w:cs="Times New Roman"/>
                <w:sz w:val="24"/>
                <w:szCs w:val="24"/>
              </w:rPr>
              <w:t xml:space="preserve">к договору № </w:t>
            </w:r>
            <w:r w:rsidRPr="00BD7E5C">
              <w:rPr>
                <w:rFonts w:ascii="Times New Roman" w:eastAsia="Times New Roman" w:hAnsi="Times New Roman" w:cs="Times New Roman"/>
                <w:spacing w:val="4"/>
                <w:sz w:val="24"/>
                <w:szCs w:val="24"/>
                <w:lang w:eastAsia="ru-RU"/>
              </w:rPr>
              <w:t>РТС231Г170088-Д</w:t>
            </w:r>
          </w:p>
          <w:p w:rsidR="00BD7E5C" w:rsidRDefault="00BD7E5C" w:rsidP="00BD7E5C">
            <w:pPr>
              <w:spacing w:after="0" w:line="240" w:lineRule="auto"/>
              <w:jc w:val="right"/>
              <w:rPr>
                <w:rFonts w:ascii="Times New Roman" w:hAnsi="Times New Roman" w:cs="Times New Roman"/>
                <w:sz w:val="24"/>
                <w:szCs w:val="24"/>
              </w:rPr>
            </w:pPr>
            <w:r w:rsidRPr="00BD7E5C">
              <w:rPr>
                <w:rFonts w:ascii="Times New Roman" w:hAnsi="Times New Roman" w:cs="Times New Roman"/>
                <w:sz w:val="24"/>
                <w:szCs w:val="24"/>
              </w:rPr>
              <w:t>от «_____» ______________ 201_ г</w:t>
            </w: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6D5AAC" w:rsidRPr="006D5AAC" w:rsidRDefault="006D5AAC" w:rsidP="006D5AAC">
            <w:pPr>
              <w:spacing w:after="0"/>
              <w:ind w:left="-851"/>
              <w:jc w:val="center"/>
              <w:rPr>
                <w:rFonts w:ascii="Times New Roman" w:eastAsia="Calibri" w:hAnsi="Times New Roman" w:cs="Times New Roman"/>
                <w:b/>
                <w:sz w:val="28"/>
                <w:szCs w:val="28"/>
              </w:rPr>
            </w:pPr>
            <w:r w:rsidRPr="006D5AAC">
              <w:rPr>
                <w:rFonts w:ascii="Times New Roman" w:eastAsia="Calibri" w:hAnsi="Times New Roman" w:cs="Times New Roman"/>
                <w:b/>
                <w:sz w:val="28"/>
                <w:szCs w:val="28"/>
              </w:rPr>
              <w:t>Техническое задание</w:t>
            </w:r>
          </w:p>
          <w:p w:rsidR="006D5AAC" w:rsidRPr="006D5AAC" w:rsidRDefault="006D5AAC" w:rsidP="006D5AAC">
            <w:pPr>
              <w:spacing w:after="0"/>
              <w:ind w:left="-851"/>
              <w:jc w:val="center"/>
              <w:rPr>
                <w:rFonts w:ascii="Times New Roman" w:eastAsia="Calibri" w:hAnsi="Times New Roman" w:cs="Times New Roman"/>
                <w:b/>
                <w:sz w:val="28"/>
                <w:szCs w:val="28"/>
              </w:rPr>
            </w:pPr>
          </w:p>
          <w:p w:rsidR="00BD7E5C" w:rsidRDefault="006D5AAC" w:rsidP="006D5AAC">
            <w:pPr>
              <w:spacing w:after="0"/>
              <w:jc w:val="center"/>
              <w:rPr>
                <w:rFonts w:ascii="Times New Roman" w:hAnsi="Times New Roman" w:cs="Times New Roman"/>
                <w:sz w:val="24"/>
                <w:szCs w:val="24"/>
              </w:rPr>
            </w:pPr>
            <w:r w:rsidRPr="006D5AAC">
              <w:rPr>
                <w:rFonts w:ascii="Times New Roman" w:eastAsia="Calibri" w:hAnsi="Times New Roman" w:cs="Times New Roman"/>
                <w:sz w:val="28"/>
                <w:szCs w:val="28"/>
              </w:rPr>
              <w:t xml:space="preserve">на разработку проектной документации на производство капитального </w:t>
            </w:r>
            <w:r>
              <w:rPr>
                <w:rFonts w:ascii="Times New Roman" w:eastAsia="Calibri" w:hAnsi="Times New Roman" w:cs="Times New Roman"/>
                <w:sz w:val="28"/>
                <w:szCs w:val="28"/>
              </w:rPr>
              <w:t>р</w:t>
            </w:r>
            <w:r w:rsidRPr="006D5AAC">
              <w:rPr>
                <w:rFonts w:ascii="Times New Roman" w:eastAsia="Calibri" w:hAnsi="Times New Roman" w:cs="Times New Roman"/>
                <w:sz w:val="28"/>
                <w:szCs w:val="28"/>
              </w:rPr>
              <w:t>емонта многоквартирн</w:t>
            </w:r>
            <w:r>
              <w:rPr>
                <w:rFonts w:ascii="Times New Roman" w:eastAsia="Calibri" w:hAnsi="Times New Roman" w:cs="Times New Roman"/>
                <w:sz w:val="28"/>
                <w:szCs w:val="28"/>
              </w:rPr>
              <w:t xml:space="preserve">ых </w:t>
            </w:r>
            <w:r w:rsidRPr="006D5AAC">
              <w:rPr>
                <w:rFonts w:ascii="Times New Roman" w:eastAsia="Calibri" w:hAnsi="Times New Roman" w:cs="Times New Roman"/>
                <w:sz w:val="28"/>
                <w:szCs w:val="28"/>
              </w:rPr>
              <w:t>жил</w:t>
            </w:r>
            <w:r>
              <w:rPr>
                <w:rFonts w:ascii="Times New Roman" w:eastAsia="Calibri" w:hAnsi="Times New Roman" w:cs="Times New Roman"/>
                <w:sz w:val="28"/>
                <w:szCs w:val="28"/>
              </w:rPr>
              <w:t>ых</w:t>
            </w:r>
            <w:r w:rsidRPr="006D5AAC">
              <w:rPr>
                <w:rFonts w:ascii="Times New Roman" w:eastAsia="Calibri" w:hAnsi="Times New Roman" w:cs="Times New Roman"/>
                <w:sz w:val="28"/>
                <w:szCs w:val="28"/>
              </w:rPr>
              <w:t xml:space="preserve"> дом</w:t>
            </w:r>
            <w:r>
              <w:rPr>
                <w:rFonts w:ascii="Times New Roman" w:eastAsia="Calibri" w:hAnsi="Times New Roman" w:cs="Times New Roman"/>
                <w:sz w:val="28"/>
                <w:szCs w:val="28"/>
              </w:rPr>
              <w:t>ов</w:t>
            </w: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BD7E5C" w:rsidRDefault="00BD7E5C" w:rsidP="00822F94">
            <w:pPr>
              <w:spacing w:after="0" w:line="240" w:lineRule="auto"/>
              <w:jc w:val="right"/>
              <w:rPr>
                <w:rFonts w:ascii="Times New Roman" w:hAnsi="Times New Roman" w:cs="Times New Roman"/>
                <w:sz w:val="24"/>
                <w:szCs w:val="24"/>
              </w:rPr>
            </w:pPr>
          </w:p>
          <w:p w:rsidR="006D5AAC" w:rsidRDefault="006D5AAC" w:rsidP="00822F94">
            <w:pPr>
              <w:spacing w:after="0" w:line="240" w:lineRule="auto"/>
              <w:jc w:val="right"/>
              <w:rPr>
                <w:rFonts w:ascii="Times New Roman" w:hAnsi="Times New Roman" w:cs="Times New Roman"/>
                <w:sz w:val="24"/>
                <w:szCs w:val="24"/>
              </w:rPr>
            </w:pPr>
          </w:p>
          <w:p w:rsidR="006D5AAC" w:rsidRPr="006D5AAC" w:rsidRDefault="006D5AAC" w:rsidP="006D5AAC">
            <w:pPr>
              <w:spacing w:after="0" w:line="240" w:lineRule="auto"/>
              <w:jc w:val="right"/>
              <w:rPr>
                <w:rFonts w:ascii="Times New Roman" w:hAnsi="Times New Roman" w:cs="Times New Roman"/>
                <w:sz w:val="24"/>
                <w:szCs w:val="24"/>
              </w:rPr>
            </w:pPr>
            <w:r w:rsidRPr="006D5AAC">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6D5AAC" w:rsidRPr="006D5AAC" w:rsidRDefault="006D5AAC" w:rsidP="006D5AAC">
            <w:pPr>
              <w:spacing w:after="0" w:line="240" w:lineRule="auto"/>
              <w:jc w:val="right"/>
              <w:rPr>
                <w:rFonts w:ascii="Times New Roman" w:hAnsi="Times New Roman" w:cs="Times New Roman"/>
                <w:sz w:val="24"/>
                <w:szCs w:val="24"/>
              </w:rPr>
            </w:pPr>
            <w:r w:rsidRPr="006D5AAC">
              <w:rPr>
                <w:rFonts w:ascii="Times New Roman" w:hAnsi="Times New Roman" w:cs="Times New Roman"/>
                <w:sz w:val="24"/>
                <w:szCs w:val="24"/>
              </w:rPr>
              <w:t>к договору № РТС231Г170088-Д</w:t>
            </w:r>
          </w:p>
          <w:p w:rsidR="006D5AAC" w:rsidRPr="006D5AAC" w:rsidRDefault="006D5AAC" w:rsidP="006D5AAC">
            <w:pPr>
              <w:spacing w:after="0" w:line="240" w:lineRule="auto"/>
              <w:jc w:val="right"/>
              <w:rPr>
                <w:rFonts w:ascii="Times New Roman" w:hAnsi="Times New Roman" w:cs="Times New Roman"/>
                <w:sz w:val="24"/>
                <w:szCs w:val="24"/>
              </w:rPr>
            </w:pPr>
            <w:r w:rsidRPr="006D5AAC">
              <w:rPr>
                <w:rFonts w:ascii="Times New Roman" w:hAnsi="Times New Roman" w:cs="Times New Roman"/>
                <w:sz w:val="24"/>
                <w:szCs w:val="24"/>
              </w:rPr>
              <w:t>от «_____» ______________ 201_ г</w:t>
            </w:r>
          </w:p>
          <w:tbl>
            <w:tblPr>
              <w:tblW w:w="9850" w:type="dxa"/>
              <w:tblLayout w:type="fixed"/>
              <w:tblLook w:val="04A0" w:firstRow="1" w:lastRow="0" w:firstColumn="1" w:lastColumn="0" w:noHBand="0" w:noVBand="1"/>
            </w:tblPr>
            <w:tblGrid>
              <w:gridCol w:w="567"/>
              <w:gridCol w:w="2019"/>
              <w:gridCol w:w="885"/>
              <w:gridCol w:w="851"/>
              <w:gridCol w:w="674"/>
              <w:gridCol w:w="851"/>
              <w:gridCol w:w="850"/>
              <w:gridCol w:w="709"/>
              <w:gridCol w:w="885"/>
              <w:gridCol w:w="850"/>
              <w:gridCol w:w="709"/>
            </w:tblGrid>
            <w:tr w:rsidR="006D5AAC" w:rsidRPr="006D5AAC" w:rsidTr="00402B9F">
              <w:trPr>
                <w:trHeight w:val="960"/>
              </w:trPr>
              <w:tc>
                <w:tcPr>
                  <w:tcW w:w="9850" w:type="dxa"/>
                  <w:gridSpan w:val="11"/>
                  <w:tcBorders>
                    <w:top w:val="nil"/>
                    <w:left w:val="nil"/>
                    <w:bottom w:val="nil"/>
                    <w:right w:val="nil"/>
                  </w:tcBorders>
                  <w:shd w:val="clear" w:color="auto" w:fill="auto"/>
                  <w:noWrap/>
                  <w:vAlign w:val="center"/>
                  <w:hideMark/>
                </w:tcPr>
                <w:p w:rsidR="006D5AAC" w:rsidRPr="006D5AAC" w:rsidRDefault="006D5AAC" w:rsidP="00402B9F">
                  <w:pPr>
                    <w:spacing w:after="0" w:line="240" w:lineRule="auto"/>
                    <w:jc w:val="center"/>
                    <w:rPr>
                      <w:rFonts w:ascii="Times New Roman" w:eastAsia="Times New Roman" w:hAnsi="Times New Roman" w:cs="Times New Roman"/>
                      <w:b/>
                      <w:bCs/>
                      <w:sz w:val="32"/>
                      <w:szCs w:val="32"/>
                      <w:lang w:eastAsia="ru-RU"/>
                    </w:rPr>
                  </w:pPr>
                  <w:r w:rsidRPr="006D5AAC">
                    <w:rPr>
                      <w:rFonts w:ascii="Times New Roman" w:eastAsia="Times New Roman" w:hAnsi="Times New Roman" w:cs="Times New Roman"/>
                      <w:b/>
                      <w:bCs/>
                      <w:sz w:val="32"/>
                      <w:szCs w:val="32"/>
                      <w:lang w:eastAsia="ru-RU"/>
                    </w:rPr>
                    <w:t>График разработки проектно-сметной документации</w:t>
                  </w:r>
                </w:p>
              </w:tc>
            </w:tr>
            <w:tr w:rsidR="00402B9F" w:rsidRPr="006D5AAC" w:rsidTr="00402B9F">
              <w:trPr>
                <w:trHeight w:val="75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5AAC" w:rsidRPr="006D5AAC" w:rsidRDefault="006D5AAC" w:rsidP="00402B9F">
                  <w:pPr>
                    <w:spacing w:after="0" w:line="240" w:lineRule="auto"/>
                    <w:ind w:right="-1"/>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п/п</w:t>
                  </w:r>
                </w:p>
              </w:tc>
              <w:tc>
                <w:tcPr>
                  <w:tcW w:w="20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Адрес расположения объекта проектирования</w:t>
                  </w:r>
                </w:p>
              </w:tc>
              <w:tc>
                <w:tcPr>
                  <w:tcW w:w="241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Декабрь, январь</w:t>
                  </w:r>
                </w:p>
              </w:tc>
              <w:tc>
                <w:tcPr>
                  <w:tcW w:w="2410" w:type="dxa"/>
                  <w:gridSpan w:val="3"/>
                  <w:tcBorders>
                    <w:top w:val="single" w:sz="8" w:space="0" w:color="auto"/>
                    <w:left w:val="nil"/>
                    <w:bottom w:val="nil"/>
                    <w:right w:val="single" w:sz="8" w:space="0" w:color="000000"/>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Февраль</w:t>
                  </w:r>
                </w:p>
              </w:tc>
              <w:tc>
                <w:tcPr>
                  <w:tcW w:w="244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Март</w:t>
                  </w:r>
                </w:p>
              </w:tc>
            </w:tr>
            <w:tr w:rsidR="006D5AAC" w:rsidRPr="006D5AAC" w:rsidTr="00402B9F">
              <w:trPr>
                <w:trHeight w:val="181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p>
              </w:tc>
              <w:tc>
                <w:tcPr>
                  <w:tcW w:w="2019" w:type="dxa"/>
                  <w:vMerge/>
                  <w:tcBorders>
                    <w:top w:val="single" w:sz="8" w:space="0" w:color="auto"/>
                    <w:left w:val="single" w:sz="8" w:space="0" w:color="auto"/>
                    <w:bottom w:val="single" w:sz="8" w:space="0" w:color="000000"/>
                    <w:right w:val="single" w:sz="8" w:space="0" w:color="auto"/>
                  </w:tcBorders>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p>
              </w:tc>
              <w:tc>
                <w:tcPr>
                  <w:tcW w:w="885" w:type="dxa"/>
                  <w:tcBorders>
                    <w:top w:val="nil"/>
                    <w:left w:val="nil"/>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Дата начала работ</w:t>
                  </w:r>
                </w:p>
              </w:tc>
              <w:tc>
                <w:tcPr>
                  <w:tcW w:w="851" w:type="dxa"/>
                  <w:tcBorders>
                    <w:top w:val="nil"/>
                    <w:left w:val="nil"/>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Дата окончания работ</w:t>
                  </w:r>
                </w:p>
              </w:tc>
              <w:tc>
                <w:tcPr>
                  <w:tcW w:w="674"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Кол-во дней на разработку проекта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Дата начала работ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Дата окончания работ</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Кол-во дней на разработку проекта</w:t>
                  </w:r>
                </w:p>
              </w:tc>
              <w:tc>
                <w:tcPr>
                  <w:tcW w:w="885" w:type="dxa"/>
                  <w:tcBorders>
                    <w:top w:val="nil"/>
                    <w:left w:val="nil"/>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Дата начала работ</w:t>
                  </w:r>
                </w:p>
              </w:tc>
              <w:tc>
                <w:tcPr>
                  <w:tcW w:w="850" w:type="dxa"/>
                  <w:tcBorders>
                    <w:top w:val="nil"/>
                    <w:left w:val="nil"/>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Дата окончания работ</w:t>
                  </w:r>
                </w:p>
              </w:tc>
              <w:tc>
                <w:tcPr>
                  <w:tcW w:w="70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Кол-во дней на разработку проекта</w:t>
                  </w:r>
                </w:p>
              </w:tc>
            </w:tr>
            <w:tr w:rsidR="006D5AAC" w:rsidRPr="006D5AAC" w:rsidTr="00402B9F">
              <w:trPr>
                <w:trHeight w:val="315"/>
              </w:trPr>
              <w:tc>
                <w:tcPr>
                  <w:tcW w:w="567" w:type="dxa"/>
                  <w:tcBorders>
                    <w:top w:val="nil"/>
                    <w:left w:val="single" w:sz="8" w:space="0" w:color="auto"/>
                    <w:bottom w:val="nil"/>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nil"/>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Алексеевский район</w:t>
                  </w:r>
                </w:p>
              </w:tc>
              <w:tc>
                <w:tcPr>
                  <w:tcW w:w="885" w:type="dxa"/>
                  <w:tcBorders>
                    <w:top w:val="nil"/>
                    <w:left w:val="nil"/>
                    <w:bottom w:val="nil"/>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nil"/>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nil"/>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nil"/>
                    <w:right w:val="nil"/>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single" w:sz="4" w:space="0" w:color="auto"/>
                    <w:bottom w:val="nil"/>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nil"/>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nil"/>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nil"/>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nil"/>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630"/>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w:t>
                  </w:r>
                </w:p>
              </w:tc>
              <w:tc>
                <w:tcPr>
                  <w:tcW w:w="2019" w:type="dxa"/>
                  <w:tcBorders>
                    <w:top w:val="single" w:sz="4" w:space="0" w:color="auto"/>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Алексеевка п. Опытная станция, д. 18</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25.01.18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31.01.18</w:t>
                  </w:r>
                </w:p>
              </w:tc>
              <w:tc>
                <w:tcPr>
                  <w:tcW w:w="674"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Алексеевка ул. Тимирязева, д.35</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19.01.18</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26.01.18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Алексеевка ул. Юбилейная, д.4</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01.02.18</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Алексеевка ул. Фрунзе, д.3</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23.01.18</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29.01.18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г. Белгород</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3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2019" w:type="dxa"/>
                  <w:tcBorders>
                    <w:top w:val="nil"/>
                    <w:left w:val="nil"/>
                    <w:bottom w:val="single" w:sz="4" w:space="0" w:color="auto"/>
                    <w:right w:val="nil"/>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Гражданский проспект д.25а</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8"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01.03.18</w:t>
                  </w:r>
                </w:p>
              </w:tc>
              <w:tc>
                <w:tcPr>
                  <w:tcW w:w="850" w:type="dxa"/>
                  <w:tcBorders>
                    <w:top w:val="nil"/>
                    <w:left w:val="nil"/>
                    <w:bottom w:val="single" w:sz="8"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07.03.18</w:t>
                  </w:r>
                </w:p>
              </w:tc>
              <w:tc>
                <w:tcPr>
                  <w:tcW w:w="709" w:type="dxa"/>
                  <w:tcBorders>
                    <w:top w:val="nil"/>
                    <w:left w:val="nil"/>
                    <w:bottom w:val="single" w:sz="8"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2019" w:type="dxa"/>
                  <w:tcBorders>
                    <w:top w:val="nil"/>
                    <w:left w:val="nil"/>
                    <w:bottom w:val="single" w:sz="4" w:space="0" w:color="auto"/>
                    <w:right w:val="nil"/>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Гражданский проспект д.23а</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16.02.18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22.02.18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2019" w:type="dxa"/>
                  <w:tcBorders>
                    <w:top w:val="nil"/>
                    <w:left w:val="nil"/>
                    <w:bottom w:val="single" w:sz="4" w:space="0" w:color="auto"/>
                    <w:right w:val="nil"/>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д.179</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12.02.18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16.02.18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д.108а</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д.126</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10</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Костюкова д.2</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12.12.17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11</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Свято-Троицкий б-р д.5</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12.12.17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12</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Свято-Троицкий б-р д.1</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12.12.17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E805C7">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13</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д.134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12.12.17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E805C7">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lastRenderedPageBreak/>
                    <w:t>14</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Горького 2а</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06.12.17</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w:t>
                  </w:r>
                </w:p>
              </w:tc>
              <w:tc>
                <w:tcPr>
                  <w:tcW w:w="2019" w:type="dxa"/>
                  <w:tcBorders>
                    <w:top w:val="nil"/>
                    <w:left w:val="nil"/>
                    <w:bottom w:val="single" w:sz="4" w:space="0" w:color="auto"/>
                    <w:right w:val="nil"/>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Островского д.5</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01.02.18</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16</w:t>
                  </w:r>
                </w:p>
              </w:tc>
              <w:tc>
                <w:tcPr>
                  <w:tcW w:w="2019" w:type="dxa"/>
                  <w:tcBorders>
                    <w:top w:val="nil"/>
                    <w:left w:val="nil"/>
                    <w:bottom w:val="single" w:sz="4" w:space="0" w:color="auto"/>
                    <w:right w:val="nil"/>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Островского д.7</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07.02.18</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12.02.18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17</w:t>
                  </w:r>
                </w:p>
              </w:tc>
              <w:tc>
                <w:tcPr>
                  <w:tcW w:w="2019" w:type="dxa"/>
                  <w:tcBorders>
                    <w:top w:val="nil"/>
                    <w:left w:val="nil"/>
                    <w:bottom w:val="single" w:sz="4" w:space="0" w:color="auto"/>
                    <w:right w:val="nil"/>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Некрасова д.25а</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01.02.18</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18</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Некрасова д.25</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13.12.17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д.173</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13.12.17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20</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Железнякова д.15б</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20.12.17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25.12.17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21</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 Августа д.10</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20.12.17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25.12.17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22</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д.118</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20.12.17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25.12.17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23</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д.114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20.12.17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25.12.17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24</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Железнякова д.23</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26.12.17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29.12.17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25</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Макаренко д.1б</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26.12.17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29.12.17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26</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Макаренко д.1в</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26.12.17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29.12.17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27</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Костюкова д.15</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26.12.17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29.12.17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28</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д.100</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26.12.17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29.12.17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29</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д.104</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09.01.18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30</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д.102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09.01.18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31</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д.98</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09.01.18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32</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д.133г</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09.01.18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33</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Пр-т Б.Хмельницкого д.169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16.01.18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19.01.18</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34</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Гражданский проспект д.21а</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16.01.18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19.01.18</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35</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Привольная д.22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16.01.18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19.01.18</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lastRenderedPageBreak/>
                    <w:t>36</w:t>
                  </w:r>
                </w:p>
              </w:tc>
              <w:tc>
                <w:tcPr>
                  <w:tcW w:w="2019" w:type="dxa"/>
                  <w:tcBorders>
                    <w:top w:val="single" w:sz="4" w:space="0" w:color="auto"/>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Октябрьская д.80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23.01.18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26.01.18</w:t>
                  </w:r>
                </w:p>
              </w:tc>
              <w:tc>
                <w:tcPr>
                  <w:tcW w:w="674"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37</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Сумская д.14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38</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Сумская д.16</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39</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Сумская д.18</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Белгородский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40</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 Красный Октябрь, ул.Гагарина, д.4</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27.12.17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10.01.18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41</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пгт Разумное, ул.Скворцова, д.1</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09.01.18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12.01.18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42</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пгт. Октябрьский, ул.Ватутина, д.12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11.01.18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16.01.18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43</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Дубовое, ул. Садовая, д.1</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15.01.18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18.01.18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44</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Майский, ул.Вавилова, д.18</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17.01.18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22.01.18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45</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 Красный Октябрь, ул.Гагарина, д.2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21.12.17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46</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Северный, ул. Шоссейная, д.1</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25.12.17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47</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пгт. Октябрьский, ул.Ватутина, д.14</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27.12.17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10.01.18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48</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Майский, ул.Вавилова, д.12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09.01.18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15.01.18</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Борисовский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49</w:t>
                  </w:r>
                </w:p>
              </w:tc>
              <w:tc>
                <w:tcPr>
                  <w:tcW w:w="201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Борисовка, пл.Ушакова, д.20</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21.02.18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28.02.18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Валуйский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50</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Валуйки 1-го Мая д. 41</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51</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Валуйки Никольская д.36</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01.02.18</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52</w:t>
                  </w:r>
                </w:p>
              </w:tc>
              <w:tc>
                <w:tcPr>
                  <w:tcW w:w="2019" w:type="dxa"/>
                  <w:tcBorders>
                    <w:top w:val="nil"/>
                    <w:left w:val="nil"/>
                    <w:bottom w:val="single" w:sz="4" w:space="0" w:color="auto"/>
                    <w:right w:val="single" w:sz="8" w:space="0" w:color="auto"/>
                  </w:tcBorders>
                  <w:shd w:val="clear" w:color="auto" w:fill="auto"/>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Валуйки  1-го Мая д. 18</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05.02.18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Вейделевский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53</w:t>
                  </w:r>
                </w:p>
              </w:tc>
              <w:tc>
                <w:tcPr>
                  <w:tcW w:w="201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Вейделевка Центральная д.44</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01.03.18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07.03.18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r>
            <w:tr w:rsidR="006D5AAC" w:rsidRPr="006D5AAC" w:rsidTr="00F331BC">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Волоконовский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lastRenderedPageBreak/>
                    <w:t>54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Волоконовка Чехова, д.32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13.02.18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20.02.18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55</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Волоконовка Чехова, д.30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08.02.18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14.02.18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Грайворонский район</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56</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 Козинка, ул. Центральная, д.13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01.03.18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07.03.18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r>
            <w:tr w:rsidR="006D5AAC" w:rsidRPr="006D5AAC" w:rsidTr="00F331BC">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Губкинский район</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57</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Кирова, д.44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04.12.17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58</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Комсомольская, д.49</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04.12.17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59</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Кирова, д.42</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04.12.17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60</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Советская, д.25а</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04.12.17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61</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Белинского, д.19</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62</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пр-кт Горняков, д.3</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63</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Дзержинского, д.52</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64</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Кирова, д.29</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65</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Комсомольская, д. 3</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66</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Ленина, д.12</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67</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Ленина, д.4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68</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Советская, д.19</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69</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Фрунзе, д.15</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70</w:t>
                  </w:r>
                </w:p>
              </w:tc>
              <w:tc>
                <w:tcPr>
                  <w:tcW w:w="201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Ленина, д.6</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71</w:t>
                  </w:r>
                </w:p>
              </w:tc>
              <w:tc>
                <w:tcPr>
                  <w:tcW w:w="2019" w:type="dxa"/>
                  <w:tcBorders>
                    <w:top w:val="nil"/>
                    <w:left w:val="nil"/>
                    <w:bottom w:val="single" w:sz="4" w:space="0" w:color="auto"/>
                    <w:right w:val="single" w:sz="8" w:space="0" w:color="auto"/>
                  </w:tcBorders>
                  <w:shd w:val="clear" w:color="auto" w:fill="auto"/>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Губкин ул. Белинского, д. 12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Ивнянский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72</w:t>
                  </w:r>
                </w:p>
              </w:tc>
              <w:tc>
                <w:tcPr>
                  <w:tcW w:w="201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рп Ивня, ул. Десницкого, д.68а</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05.03.18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13.03.18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r>
            <w:tr w:rsidR="006D5AAC" w:rsidRPr="006D5AAC" w:rsidTr="00F331BC">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Корочанский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lastRenderedPageBreak/>
                    <w:t>73</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 Поповка, ул. Центральная, д.10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07.12.17</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74</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 Поповка, ул. Центральная, д.18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07.12.17</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Красногвардейский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75</w:t>
                  </w:r>
                </w:p>
              </w:tc>
              <w:tc>
                <w:tcPr>
                  <w:tcW w:w="201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Бирюч, ул. Красная, д.12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22.02.18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Новооскольский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76</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Новый Оскол ул. 1 Мая, д. 10</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77</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Новый Оскол ул. Обыденко, д.52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05.02.18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Прохоровский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78</w:t>
                  </w:r>
                </w:p>
              </w:tc>
              <w:tc>
                <w:tcPr>
                  <w:tcW w:w="201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Политотдельский, ул. Победы, д.2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12.02.18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16.02.18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14</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Ракитянский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63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79</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Пролетарский, ул. Железнодорожная, д.19</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01.02.18</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63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80</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Пролетарский, ул. Железнодорожная, д.40</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01.02.18</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06.02.18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81</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п.Ракитное, ул. Пролетарская, д.34</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Ровеньской район</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63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82</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Ровеньки Младшего Лейтенанта Горбенко д.32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05.03.18</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13.03.18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Старооскольский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83</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г.Старый Оскол ул. Ленина, д.51</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11.12.17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18.12.17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63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84</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г.Старый Оскол мкр. Приборостроитель, д.12</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13.12.17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63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85</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г.Старый Оскол мкр. Молодогвардеец, д.7</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22.12.17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lastRenderedPageBreak/>
                    <w:t>86</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г.Старый Оскол ул. Ленина, д.75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19.12.17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25.12.17</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87</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г.Старый Оскол мкр. Жукова, д.43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15.12.17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20.12.17</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63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88</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г.Старый Оскол мкр. Приборостроитель, д.25</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22.12.17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89</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г.Старый Оскол мкр. Лебединец, д. 24</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21.12.17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26.12.17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630"/>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90</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г.Старый Оскол мкр. Лебединец, д. 24а</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25.12.17</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29.12.17</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Чернянский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91</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п. Чернянка, ул. Орджоникидзе, д.5</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21.02.18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28.02.18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8</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92</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 Ездочное, ул. Центральная, д.1</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nil"/>
                    <w:left w:val="nil"/>
                    <w:bottom w:val="single" w:sz="4" w:space="0" w:color="auto"/>
                    <w:right w:val="single" w:sz="8"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15.02.18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20.02.18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F331BC" w:rsidRPr="006D5AAC" w:rsidTr="00F331BC">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Шебекинский район</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93</w:t>
                  </w:r>
                </w:p>
              </w:tc>
              <w:tc>
                <w:tcPr>
                  <w:tcW w:w="2019" w:type="dxa"/>
                  <w:tcBorders>
                    <w:top w:val="nil"/>
                    <w:left w:val="nil"/>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Шебекино Свободы д.37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09.03.18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15.03.18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r>
            <w:tr w:rsidR="006D5AAC" w:rsidRPr="006D5AAC" w:rsidTr="00F331BC">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94</w:t>
                  </w:r>
                </w:p>
              </w:tc>
              <w:tc>
                <w:tcPr>
                  <w:tcW w:w="2019" w:type="dxa"/>
                  <w:tcBorders>
                    <w:top w:val="nil"/>
                    <w:left w:val="nil"/>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Шебекино Свободы д.48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0"/>
                      <w:szCs w:val="20"/>
                      <w:lang w:eastAsia="ru-RU"/>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01.03.18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07.03.18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7</w:t>
                  </w:r>
                </w:p>
              </w:tc>
            </w:tr>
            <w:tr w:rsidR="006D5AAC" w:rsidRPr="006D5AAC" w:rsidTr="00F331BC">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95</w:t>
                  </w:r>
                </w:p>
              </w:tc>
              <w:tc>
                <w:tcPr>
                  <w:tcW w:w="2019" w:type="dxa"/>
                  <w:tcBorders>
                    <w:top w:val="nil"/>
                    <w:left w:val="nil"/>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Шебекино Московская д.11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09.03.18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15.03.18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5</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96</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Шебекино  Герцена д.8</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14.03.18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17.03.18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r>
            <w:tr w:rsidR="006D5AAC" w:rsidRPr="006D5AAC" w:rsidTr="00402B9F">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97</w:t>
                  </w:r>
                </w:p>
              </w:tc>
              <w:tc>
                <w:tcPr>
                  <w:tcW w:w="2019" w:type="dxa"/>
                  <w:tcBorders>
                    <w:top w:val="nil"/>
                    <w:left w:val="nil"/>
                    <w:bottom w:val="single" w:sz="4" w:space="0" w:color="auto"/>
                    <w:right w:val="single" w:sz="8"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Шебекино Парковая д.10</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14.03.18</w:t>
                  </w:r>
                </w:p>
              </w:tc>
              <w:tc>
                <w:tcPr>
                  <w:tcW w:w="850"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17.03.18</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r>
            <w:tr w:rsidR="006D5AAC" w:rsidRPr="006D5AAC" w:rsidTr="00F331BC">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201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b/>
                      <w:bCs/>
                      <w:sz w:val="24"/>
                      <w:szCs w:val="24"/>
                      <w:lang w:eastAsia="ru-RU"/>
                    </w:rPr>
                  </w:pPr>
                  <w:r w:rsidRPr="006D5AAC">
                    <w:rPr>
                      <w:rFonts w:ascii="Times New Roman" w:eastAsia="Times New Roman" w:hAnsi="Times New Roman" w:cs="Times New Roman"/>
                      <w:b/>
                      <w:bCs/>
                      <w:sz w:val="24"/>
                      <w:szCs w:val="24"/>
                      <w:lang w:eastAsia="ru-RU"/>
                    </w:rPr>
                    <w:t>Яковлевский район</w:t>
                  </w:r>
                </w:p>
              </w:tc>
              <w:tc>
                <w:tcPr>
                  <w:tcW w:w="885"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674"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8"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98</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с. Гостищево, ул. Советская, д.1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19.02.18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jc w:val="right"/>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22.02.18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r w:rsidR="006D5AAC" w:rsidRPr="006D5AAC" w:rsidTr="00F331B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99</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г. Строитель, ул. Победы, д.1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01.12.17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08.12.17</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Arial CYR" w:eastAsia="Times New Roman" w:hAnsi="Arial CYR" w:cs="Times New Roman"/>
                      <w:sz w:val="20"/>
                      <w:szCs w:val="20"/>
                      <w:lang w:eastAsia="ru-RU"/>
                    </w:rPr>
                  </w:pPr>
                  <w:r w:rsidRPr="006D5AAC">
                    <w:rPr>
                      <w:rFonts w:ascii="Arial CYR" w:eastAsia="Times New Roman" w:hAnsi="Arial CYR"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AAC" w:rsidRPr="006D5AAC" w:rsidRDefault="006D5AAC" w:rsidP="006D5AAC">
                  <w:pPr>
                    <w:spacing w:after="0" w:line="240" w:lineRule="auto"/>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AAC" w:rsidRPr="006D5AAC" w:rsidRDefault="006D5AAC" w:rsidP="006D5AAC">
                  <w:pPr>
                    <w:spacing w:after="0" w:line="240" w:lineRule="auto"/>
                    <w:jc w:val="center"/>
                    <w:rPr>
                      <w:rFonts w:ascii="Times New Roman" w:eastAsia="Times New Roman" w:hAnsi="Times New Roman" w:cs="Times New Roman"/>
                      <w:sz w:val="24"/>
                      <w:szCs w:val="24"/>
                      <w:lang w:eastAsia="ru-RU"/>
                    </w:rPr>
                  </w:pPr>
                  <w:r w:rsidRPr="006D5AAC">
                    <w:rPr>
                      <w:rFonts w:ascii="Times New Roman" w:eastAsia="Times New Roman" w:hAnsi="Times New Roman" w:cs="Times New Roman"/>
                      <w:sz w:val="24"/>
                      <w:szCs w:val="24"/>
                      <w:lang w:eastAsia="ru-RU"/>
                    </w:rPr>
                    <w:t> </w:t>
                  </w:r>
                </w:p>
              </w:tc>
            </w:tr>
          </w:tbl>
          <w:p w:rsidR="006D5AAC" w:rsidRDefault="006D5AAC" w:rsidP="00822F94">
            <w:pPr>
              <w:spacing w:after="0" w:line="240" w:lineRule="auto"/>
              <w:jc w:val="right"/>
              <w:rPr>
                <w:rFonts w:ascii="Times New Roman" w:hAnsi="Times New Roman" w:cs="Times New Roman"/>
                <w:sz w:val="24"/>
                <w:szCs w:val="24"/>
              </w:rPr>
            </w:pPr>
          </w:p>
          <w:p w:rsidR="006D5AAC" w:rsidRDefault="006D5AAC" w:rsidP="00822F94">
            <w:pPr>
              <w:spacing w:after="0" w:line="240" w:lineRule="auto"/>
              <w:jc w:val="right"/>
              <w:rPr>
                <w:rFonts w:ascii="Times New Roman" w:hAnsi="Times New Roman" w:cs="Times New Roman"/>
                <w:sz w:val="24"/>
                <w:szCs w:val="24"/>
              </w:rPr>
            </w:pPr>
          </w:p>
          <w:p w:rsid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C011E">
              <w:rPr>
                <w:rFonts w:ascii="Times New Roman" w:hAnsi="Times New Roman" w:cs="Times New Roman"/>
                <w:b/>
                <w:sz w:val="24"/>
                <w:szCs w:val="24"/>
              </w:rPr>
              <w:t>Подрядчик</w:t>
            </w:r>
            <w:r w:rsidRPr="00F331BC">
              <w:rPr>
                <w:rFonts w:ascii="Times New Roman" w:hAnsi="Times New Roman" w:cs="Times New Roman"/>
                <w:b/>
                <w:sz w:val="24"/>
                <w:szCs w:val="24"/>
              </w:rPr>
              <w:t xml:space="preserve">: </w:t>
            </w:r>
            <w:r w:rsidRPr="00F331BC">
              <w:rPr>
                <w:rFonts w:ascii="Times New Roman" w:hAnsi="Times New Roman" w:cs="Times New Roman"/>
                <w:b/>
                <w:sz w:val="24"/>
                <w:szCs w:val="24"/>
              </w:rPr>
              <w:tab/>
            </w:r>
            <w:r w:rsidRPr="00F331BC">
              <w:rPr>
                <w:rFonts w:ascii="Times New Roman" w:hAnsi="Times New Roman" w:cs="Times New Roman"/>
                <w:b/>
                <w:sz w:val="24"/>
                <w:szCs w:val="24"/>
              </w:rPr>
              <w:tab/>
            </w:r>
            <w:r w:rsidRPr="00F331BC">
              <w:rPr>
                <w:rFonts w:ascii="Times New Roman" w:hAnsi="Times New Roman" w:cs="Times New Roman"/>
                <w:b/>
                <w:sz w:val="24"/>
                <w:szCs w:val="24"/>
              </w:rPr>
              <w:tab/>
            </w:r>
            <w:r w:rsidRPr="00F331BC">
              <w:rPr>
                <w:rFonts w:ascii="Times New Roman" w:hAnsi="Times New Roman" w:cs="Times New Roman"/>
                <w:b/>
                <w:sz w:val="24"/>
                <w:szCs w:val="24"/>
              </w:rPr>
              <w:tab/>
            </w:r>
            <w:r w:rsidRPr="00F331BC">
              <w:rPr>
                <w:rFonts w:ascii="Times New Roman" w:hAnsi="Times New Roman" w:cs="Times New Roman"/>
                <w:b/>
                <w:sz w:val="24"/>
                <w:szCs w:val="24"/>
              </w:rPr>
              <w:tab/>
              <w:t xml:space="preserve">  Заказчик:</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b/>
                <w:sz w:val="24"/>
                <w:szCs w:val="24"/>
              </w:rPr>
            </w:pPr>
          </w:p>
          <w:tbl>
            <w:tblPr>
              <w:tblW w:w="9568" w:type="dxa"/>
              <w:tblLayout w:type="fixed"/>
              <w:tblLook w:val="00A0" w:firstRow="1" w:lastRow="0" w:firstColumn="1" w:lastColumn="0" w:noHBand="0" w:noVBand="0"/>
            </w:tblPr>
            <w:tblGrid>
              <w:gridCol w:w="4937"/>
              <w:gridCol w:w="4631"/>
            </w:tblGrid>
            <w:tr w:rsidR="00F331BC" w:rsidRPr="00F331BC" w:rsidTr="00F331BC">
              <w:tc>
                <w:tcPr>
                  <w:tcW w:w="4937" w:type="dxa"/>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им. В.Г.</w:t>
                  </w:r>
                  <w:r>
                    <w:rPr>
                      <w:rFonts w:ascii="Times New Roman" w:hAnsi="Times New Roman" w:cs="Times New Roman"/>
                      <w:sz w:val="24"/>
                      <w:szCs w:val="24"/>
                    </w:rPr>
                    <w:t xml:space="preserve"> </w:t>
                  </w:r>
                  <w:r w:rsidRPr="00F331BC">
                    <w:rPr>
                      <w:rFonts w:ascii="Times New Roman" w:hAnsi="Times New Roman" w:cs="Times New Roman"/>
                      <w:sz w:val="24"/>
                      <w:szCs w:val="24"/>
                    </w:rPr>
                    <w:t>Шухова»</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tc>
              <w:tc>
                <w:tcPr>
                  <w:tcW w:w="4631" w:type="dxa"/>
                  <w:hideMark/>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«Фонд содействия реформированию жилищно-коммунального хозяйства Белгородской области»</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tc>
            </w:tr>
            <w:tr w:rsidR="00F331BC" w:rsidRPr="00F331BC" w:rsidTr="00F331BC">
              <w:tc>
                <w:tcPr>
                  <w:tcW w:w="4937" w:type="dxa"/>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Ректор</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lang w:val="en-US"/>
                    </w:rPr>
                  </w:pP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_________________/</w:t>
                  </w:r>
                  <w:r>
                    <w:rPr>
                      <w:rFonts w:ascii="Times New Roman" w:hAnsi="Times New Roman" w:cs="Times New Roman"/>
                      <w:sz w:val="24"/>
                      <w:szCs w:val="24"/>
                    </w:rPr>
                    <w:t>С.Н. Глаголев</w:t>
                  </w:r>
                  <w:r w:rsidRPr="00F331BC">
                    <w:rPr>
                      <w:rFonts w:ascii="Times New Roman" w:hAnsi="Times New Roman" w:cs="Times New Roman"/>
                      <w:sz w:val="24"/>
                      <w:szCs w:val="24"/>
                    </w:rPr>
                    <w:t>/</w:t>
                  </w:r>
                </w:p>
              </w:tc>
              <w:tc>
                <w:tcPr>
                  <w:tcW w:w="4631" w:type="dxa"/>
                  <w:hideMark/>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Исполнительный директор</w:t>
                  </w: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__________________/Л.И. Белоковаленко/</w:t>
                  </w:r>
                </w:p>
              </w:tc>
            </w:tr>
            <w:tr w:rsidR="00F331BC" w:rsidRPr="00F331BC" w:rsidTr="00F331BC">
              <w:tc>
                <w:tcPr>
                  <w:tcW w:w="4937" w:type="dxa"/>
                  <w:hideMark/>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М.П.</w:t>
                  </w:r>
                </w:p>
              </w:tc>
              <w:tc>
                <w:tcPr>
                  <w:tcW w:w="4631" w:type="dxa"/>
                  <w:hideMark/>
                </w:tcPr>
                <w:p w:rsidR="00F331BC" w:rsidRPr="00F331BC" w:rsidRDefault="00F331BC" w:rsidP="00F331BC">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r w:rsidRPr="00F331BC">
                    <w:rPr>
                      <w:rFonts w:ascii="Times New Roman" w:hAnsi="Times New Roman" w:cs="Times New Roman"/>
                      <w:sz w:val="24"/>
                      <w:szCs w:val="24"/>
                    </w:rPr>
                    <w:t>М.П.</w:t>
                  </w:r>
                </w:p>
              </w:tc>
            </w:tr>
          </w:tbl>
          <w:p w:rsidR="00822F94" w:rsidRPr="00822F94" w:rsidRDefault="00822F94" w:rsidP="00822F94">
            <w:pPr>
              <w:spacing w:after="0" w:line="240" w:lineRule="auto"/>
              <w:jc w:val="right"/>
              <w:rPr>
                <w:rFonts w:ascii="Times New Roman" w:hAnsi="Times New Roman" w:cs="Times New Roman"/>
                <w:sz w:val="24"/>
                <w:szCs w:val="24"/>
              </w:rPr>
            </w:pPr>
            <w:r w:rsidRPr="00822F94">
              <w:rPr>
                <w:rFonts w:ascii="Times New Roman" w:hAnsi="Times New Roman" w:cs="Times New Roman"/>
                <w:sz w:val="24"/>
                <w:szCs w:val="24"/>
              </w:rPr>
              <w:lastRenderedPageBreak/>
              <w:t>Приложение № 4</w:t>
            </w:r>
          </w:p>
          <w:p w:rsidR="00822F94" w:rsidRPr="00822F94" w:rsidRDefault="00822F94" w:rsidP="00822F94">
            <w:pPr>
              <w:spacing w:after="0" w:line="240" w:lineRule="auto"/>
              <w:ind w:left="-360"/>
              <w:jc w:val="right"/>
              <w:rPr>
                <w:rFonts w:ascii="Times New Roman" w:hAnsi="Times New Roman" w:cs="Times New Roman"/>
                <w:sz w:val="24"/>
                <w:szCs w:val="24"/>
              </w:rPr>
            </w:pPr>
            <w:r w:rsidRPr="00822F94">
              <w:rPr>
                <w:rFonts w:ascii="Times New Roman" w:hAnsi="Times New Roman" w:cs="Times New Roman"/>
                <w:sz w:val="24"/>
                <w:szCs w:val="24"/>
              </w:rPr>
              <w:t xml:space="preserve">к договору № </w:t>
            </w:r>
            <w:r w:rsidR="00402B9F" w:rsidRPr="00402B9F">
              <w:rPr>
                <w:rFonts w:ascii="Times New Roman" w:hAnsi="Times New Roman" w:cs="Times New Roman"/>
                <w:sz w:val="24"/>
                <w:szCs w:val="24"/>
              </w:rPr>
              <w:t>РТС231Г170088-Д</w:t>
            </w:r>
          </w:p>
          <w:p w:rsidR="00822F94" w:rsidRPr="00822F94" w:rsidRDefault="00822F94" w:rsidP="00822F94">
            <w:pPr>
              <w:spacing w:after="0" w:line="240" w:lineRule="auto"/>
              <w:ind w:left="-360"/>
              <w:jc w:val="right"/>
              <w:rPr>
                <w:rFonts w:ascii="Times New Roman" w:hAnsi="Times New Roman" w:cs="Times New Roman"/>
                <w:sz w:val="24"/>
                <w:szCs w:val="24"/>
              </w:rPr>
            </w:pPr>
            <w:r w:rsidRPr="00822F94">
              <w:rPr>
                <w:rFonts w:ascii="Times New Roman" w:hAnsi="Times New Roman" w:cs="Times New Roman"/>
                <w:sz w:val="24"/>
                <w:szCs w:val="24"/>
              </w:rPr>
              <w:t>от «_____» ______________ 201_ г.</w:t>
            </w:r>
          </w:p>
          <w:p w:rsidR="00822F94" w:rsidRPr="00822F94" w:rsidRDefault="00822F94" w:rsidP="00822F94">
            <w:pPr>
              <w:suppressAutoHyphens/>
              <w:spacing w:after="0" w:line="240" w:lineRule="auto"/>
              <w:jc w:val="center"/>
              <w:rPr>
                <w:rFonts w:ascii="Times New Roman" w:hAnsi="Times New Roman" w:cs="Times New Roman"/>
                <w:b/>
                <w:sz w:val="24"/>
                <w:szCs w:val="24"/>
              </w:rPr>
            </w:pPr>
          </w:p>
          <w:p w:rsidR="00822F94" w:rsidRPr="00822F94" w:rsidRDefault="00822F94" w:rsidP="00822F94">
            <w:pPr>
              <w:suppressAutoHyphens/>
              <w:spacing w:after="0" w:line="240" w:lineRule="auto"/>
              <w:jc w:val="center"/>
              <w:rPr>
                <w:rFonts w:ascii="Times New Roman" w:hAnsi="Times New Roman" w:cs="Times New Roman"/>
                <w:b/>
                <w:sz w:val="24"/>
                <w:szCs w:val="24"/>
              </w:rPr>
            </w:pPr>
            <w:r w:rsidRPr="00822F94">
              <w:rPr>
                <w:rFonts w:ascii="Times New Roman" w:hAnsi="Times New Roman" w:cs="Times New Roman"/>
                <w:b/>
                <w:sz w:val="24"/>
                <w:szCs w:val="24"/>
              </w:rPr>
              <w:t>ФОРМА</w:t>
            </w:r>
          </w:p>
          <w:p w:rsidR="00822F94" w:rsidRPr="00822F94" w:rsidRDefault="00822F94" w:rsidP="00822F94">
            <w:pPr>
              <w:suppressAutoHyphens/>
              <w:spacing w:after="0" w:line="240" w:lineRule="auto"/>
              <w:jc w:val="right"/>
              <w:rPr>
                <w:rFonts w:ascii="Times New Roman" w:hAnsi="Times New Roman" w:cs="Times New Roman"/>
                <w:b/>
                <w:sz w:val="24"/>
                <w:szCs w:val="24"/>
              </w:rPr>
            </w:pPr>
          </w:p>
          <w:p w:rsidR="00822F94" w:rsidRPr="00822F94" w:rsidRDefault="00822F94" w:rsidP="00822F94">
            <w:pPr>
              <w:suppressAutoHyphens/>
              <w:spacing w:after="0" w:line="240" w:lineRule="auto"/>
              <w:jc w:val="right"/>
              <w:rPr>
                <w:rFonts w:ascii="Times New Roman" w:hAnsi="Times New Roman" w:cs="Times New Roman"/>
                <w:b/>
                <w:sz w:val="24"/>
                <w:szCs w:val="24"/>
              </w:rPr>
            </w:pPr>
            <w:r w:rsidRPr="00822F94">
              <w:rPr>
                <w:rFonts w:ascii="Times New Roman" w:hAnsi="Times New Roman" w:cs="Times New Roman"/>
                <w:b/>
                <w:sz w:val="24"/>
                <w:szCs w:val="24"/>
              </w:rPr>
              <w:t>Утверждаю:</w:t>
            </w:r>
          </w:p>
          <w:p w:rsidR="00822F94" w:rsidRPr="00822F94" w:rsidRDefault="00822F94" w:rsidP="00822F94">
            <w:pPr>
              <w:suppressAutoHyphens/>
              <w:spacing w:after="0" w:line="240" w:lineRule="auto"/>
              <w:jc w:val="right"/>
              <w:rPr>
                <w:rFonts w:ascii="Times New Roman" w:hAnsi="Times New Roman" w:cs="Times New Roman"/>
                <w:b/>
                <w:sz w:val="24"/>
                <w:szCs w:val="24"/>
              </w:rPr>
            </w:pPr>
            <w:r w:rsidRPr="00822F94">
              <w:rPr>
                <w:rFonts w:ascii="Times New Roman" w:hAnsi="Times New Roman" w:cs="Times New Roman"/>
                <w:b/>
                <w:sz w:val="24"/>
                <w:szCs w:val="24"/>
              </w:rPr>
              <w:t>Исполнительный директор</w:t>
            </w:r>
          </w:p>
          <w:p w:rsidR="00822F94" w:rsidRPr="00822F94" w:rsidRDefault="00822F94" w:rsidP="00822F94">
            <w:pPr>
              <w:suppressAutoHyphens/>
              <w:spacing w:after="0" w:line="240" w:lineRule="auto"/>
              <w:jc w:val="right"/>
              <w:rPr>
                <w:rFonts w:ascii="Times New Roman" w:hAnsi="Times New Roman" w:cs="Times New Roman"/>
                <w:b/>
                <w:sz w:val="24"/>
                <w:szCs w:val="24"/>
              </w:rPr>
            </w:pPr>
          </w:p>
          <w:p w:rsidR="00822F94" w:rsidRPr="00822F94" w:rsidRDefault="00822F94" w:rsidP="00822F94">
            <w:pPr>
              <w:suppressAutoHyphens/>
              <w:spacing w:after="0" w:line="240" w:lineRule="auto"/>
              <w:jc w:val="right"/>
              <w:rPr>
                <w:rFonts w:ascii="Times New Roman" w:hAnsi="Times New Roman" w:cs="Times New Roman"/>
                <w:b/>
                <w:sz w:val="24"/>
                <w:szCs w:val="24"/>
              </w:rPr>
            </w:pPr>
            <w:r w:rsidRPr="00822F94">
              <w:rPr>
                <w:rFonts w:ascii="Times New Roman" w:hAnsi="Times New Roman" w:cs="Times New Roman"/>
                <w:b/>
                <w:sz w:val="24"/>
                <w:szCs w:val="24"/>
              </w:rPr>
              <w:t>____________________/ Л.И. Белоковаленко/</w:t>
            </w:r>
          </w:p>
          <w:p w:rsidR="00822F94" w:rsidRPr="00822F94" w:rsidRDefault="00822F94" w:rsidP="00822F94">
            <w:pPr>
              <w:suppressAutoHyphens/>
              <w:spacing w:after="0" w:line="240" w:lineRule="auto"/>
              <w:jc w:val="center"/>
              <w:rPr>
                <w:rFonts w:ascii="Times New Roman" w:hAnsi="Times New Roman" w:cs="Times New Roman"/>
                <w:b/>
                <w:sz w:val="24"/>
                <w:szCs w:val="24"/>
              </w:rPr>
            </w:pPr>
          </w:p>
          <w:p w:rsidR="00822F94" w:rsidRPr="00822F94" w:rsidRDefault="00822F94" w:rsidP="00822F94">
            <w:pPr>
              <w:suppressAutoHyphens/>
              <w:spacing w:after="0" w:line="240" w:lineRule="auto"/>
              <w:jc w:val="center"/>
              <w:rPr>
                <w:rFonts w:ascii="Times New Roman" w:hAnsi="Times New Roman" w:cs="Times New Roman"/>
                <w:b/>
                <w:sz w:val="24"/>
                <w:szCs w:val="24"/>
              </w:rPr>
            </w:pPr>
            <w:r w:rsidRPr="00822F94">
              <w:rPr>
                <w:rFonts w:ascii="Times New Roman" w:hAnsi="Times New Roman" w:cs="Times New Roman"/>
                <w:b/>
                <w:sz w:val="24"/>
                <w:szCs w:val="24"/>
              </w:rPr>
              <w:t>Акт приемки</w:t>
            </w:r>
          </w:p>
          <w:p w:rsidR="00822F94" w:rsidRPr="00822F94" w:rsidRDefault="00822F94" w:rsidP="00822F94">
            <w:pPr>
              <w:spacing w:after="0" w:line="240" w:lineRule="auto"/>
              <w:jc w:val="center"/>
              <w:rPr>
                <w:rFonts w:ascii="Times New Roman" w:hAnsi="Times New Roman" w:cs="Times New Roman"/>
                <w:b/>
                <w:sz w:val="24"/>
                <w:szCs w:val="24"/>
              </w:rPr>
            </w:pPr>
            <w:r w:rsidRPr="00822F94">
              <w:rPr>
                <w:rFonts w:ascii="Times New Roman" w:hAnsi="Times New Roman" w:cs="Times New Roman"/>
                <w:b/>
                <w:sz w:val="24"/>
                <w:szCs w:val="24"/>
              </w:rPr>
              <w:t>разработанной технической и проектно-сметной документации на проведение работ по капитальному ремонту</w:t>
            </w:r>
            <w:r w:rsidRPr="00822F94">
              <w:rPr>
                <w:rFonts w:ascii="Times New Roman" w:hAnsi="Times New Roman" w:cs="Times New Roman"/>
                <w:b/>
                <w:i/>
                <w:sz w:val="24"/>
                <w:szCs w:val="24"/>
              </w:rPr>
              <w:t xml:space="preserve"> </w:t>
            </w:r>
            <w:r w:rsidRPr="00822F94">
              <w:rPr>
                <w:rFonts w:ascii="Times New Roman" w:hAnsi="Times New Roman" w:cs="Times New Roman"/>
                <w:b/>
                <w:sz w:val="24"/>
                <w:szCs w:val="24"/>
              </w:rPr>
              <w:t xml:space="preserve">общего имущества в многоквартирных домах </w:t>
            </w:r>
          </w:p>
          <w:p w:rsidR="00822F94" w:rsidRPr="00822F94" w:rsidRDefault="00822F94" w:rsidP="00822F94">
            <w:pPr>
              <w:spacing w:after="0" w:line="240" w:lineRule="auto"/>
              <w:jc w:val="center"/>
              <w:rPr>
                <w:rFonts w:ascii="Times New Roman" w:hAnsi="Times New Roman" w:cs="Times New Roman"/>
                <w:b/>
                <w:sz w:val="24"/>
                <w:szCs w:val="24"/>
              </w:rPr>
            </w:pPr>
            <w:r w:rsidRPr="00822F94">
              <w:rPr>
                <w:rFonts w:ascii="Times New Roman" w:hAnsi="Times New Roman" w:cs="Times New Roman"/>
                <w:b/>
                <w:sz w:val="24"/>
                <w:szCs w:val="24"/>
              </w:rPr>
              <w:t>Белгородской области</w:t>
            </w:r>
          </w:p>
          <w:p w:rsidR="00822F94" w:rsidRPr="00822F94" w:rsidRDefault="00822F94" w:rsidP="00822F94">
            <w:pPr>
              <w:suppressAutoHyphens/>
              <w:spacing w:after="0" w:line="240" w:lineRule="auto"/>
              <w:jc w:val="center"/>
              <w:rPr>
                <w:rFonts w:ascii="Times New Roman" w:hAnsi="Times New Roman" w:cs="Times New Roman"/>
                <w:noProof/>
                <w:sz w:val="24"/>
                <w:szCs w:val="24"/>
              </w:rPr>
            </w:pPr>
            <w:r w:rsidRPr="00822F94">
              <w:rPr>
                <w:rFonts w:ascii="Times New Roman" w:hAnsi="Times New Roman" w:cs="Times New Roman"/>
                <w:noProof/>
                <w:sz w:val="24"/>
                <w:szCs w:val="24"/>
              </w:rPr>
              <w:t>по договору № _________________ от «___»__________ 201__ г .</w:t>
            </w:r>
          </w:p>
          <w:p w:rsidR="00822F94" w:rsidRPr="00822F94" w:rsidRDefault="00822F94" w:rsidP="00822F94">
            <w:pPr>
              <w:suppressAutoHyphens/>
              <w:spacing w:after="0" w:line="240" w:lineRule="auto"/>
              <w:rPr>
                <w:rFonts w:ascii="Times New Roman" w:hAnsi="Times New Roman" w:cs="Times New Roman"/>
                <w:b/>
                <w:noProof/>
                <w:sz w:val="24"/>
                <w:szCs w:val="24"/>
              </w:rPr>
            </w:pPr>
            <w:r w:rsidRPr="00822F94">
              <w:rPr>
                <w:rFonts w:ascii="Times New Roman" w:hAnsi="Times New Roman" w:cs="Times New Roman"/>
                <w:noProof/>
                <w:sz w:val="24"/>
                <w:szCs w:val="24"/>
              </w:rPr>
              <w:t xml:space="preserve">                                </w:t>
            </w:r>
            <w:r w:rsidRPr="00822F94">
              <w:rPr>
                <w:rFonts w:ascii="Times New Roman" w:hAnsi="Times New Roman" w:cs="Times New Roman"/>
                <w:b/>
                <w:noProof/>
                <w:sz w:val="24"/>
                <w:szCs w:val="24"/>
              </w:rPr>
              <w:t>МКД по адресу:____________________________________</w:t>
            </w:r>
          </w:p>
          <w:p w:rsidR="00822F94" w:rsidRPr="00822F94" w:rsidRDefault="00822F94" w:rsidP="00822F94">
            <w:pPr>
              <w:suppressAutoHyphens/>
              <w:spacing w:after="0" w:line="240" w:lineRule="auto"/>
              <w:jc w:val="center"/>
              <w:rPr>
                <w:rFonts w:ascii="Times New Roman" w:hAnsi="Times New Roman" w:cs="Times New Roman"/>
                <w:noProof/>
                <w:sz w:val="24"/>
                <w:szCs w:val="24"/>
              </w:rPr>
            </w:pPr>
            <w:r w:rsidRPr="00822F94">
              <w:rPr>
                <w:rFonts w:ascii="Times New Roman" w:hAnsi="Times New Roman" w:cs="Times New Roman"/>
                <w:b/>
                <w:noProof/>
                <w:sz w:val="24"/>
                <w:szCs w:val="24"/>
              </w:rPr>
              <w:t>Вид работ:_________________________________________</w:t>
            </w:r>
          </w:p>
          <w:p w:rsidR="00822F94" w:rsidRPr="00822F94" w:rsidRDefault="00822F94" w:rsidP="00822F94">
            <w:pPr>
              <w:suppressAutoHyphens/>
              <w:spacing w:after="0" w:line="240" w:lineRule="auto"/>
              <w:jc w:val="both"/>
              <w:rPr>
                <w:rFonts w:ascii="Times New Roman" w:hAnsi="Times New Roman" w:cs="Times New Roman"/>
                <w:noProof/>
                <w:sz w:val="24"/>
                <w:szCs w:val="24"/>
              </w:rPr>
            </w:pPr>
          </w:p>
          <w:p w:rsidR="00822F94" w:rsidRPr="00822F94" w:rsidRDefault="00822F94" w:rsidP="00822F94">
            <w:pPr>
              <w:suppressAutoHyphens/>
              <w:spacing w:after="0" w:line="240" w:lineRule="auto"/>
              <w:jc w:val="both"/>
              <w:rPr>
                <w:rFonts w:ascii="Times New Roman" w:hAnsi="Times New Roman" w:cs="Times New Roman"/>
                <w:sz w:val="24"/>
                <w:szCs w:val="24"/>
              </w:rPr>
            </w:pPr>
            <w:r w:rsidRPr="00822F94">
              <w:rPr>
                <w:rFonts w:ascii="Times New Roman" w:hAnsi="Times New Roman" w:cs="Times New Roman"/>
                <w:noProof/>
                <w:sz w:val="24"/>
                <w:szCs w:val="24"/>
              </w:rPr>
              <w:t xml:space="preserve">г.________________                                                                                «___»_________ 201_г.      </w:t>
            </w:r>
            <w:r w:rsidRPr="00822F94">
              <w:rPr>
                <w:rFonts w:ascii="Times New Roman" w:hAnsi="Times New Roman" w:cs="Times New Roman"/>
                <w:sz w:val="24"/>
                <w:szCs w:val="24"/>
              </w:rPr>
              <w:t xml:space="preserve"> </w:t>
            </w:r>
          </w:p>
          <w:p w:rsidR="00822F94" w:rsidRPr="00822F94" w:rsidRDefault="00822F94" w:rsidP="00822F94">
            <w:pPr>
              <w:suppressAutoHyphens/>
              <w:spacing w:after="0" w:line="240" w:lineRule="auto"/>
              <w:jc w:val="both"/>
              <w:rPr>
                <w:rFonts w:ascii="Times New Roman" w:hAnsi="Times New Roman" w:cs="Times New Roman"/>
                <w:sz w:val="24"/>
                <w:szCs w:val="24"/>
              </w:rPr>
            </w:pPr>
          </w:p>
          <w:p w:rsidR="00822F94" w:rsidRPr="00822F94" w:rsidRDefault="00822F94" w:rsidP="00822F94">
            <w:pPr>
              <w:suppressAutoHyphens/>
              <w:spacing w:after="0" w:line="240" w:lineRule="auto"/>
              <w:ind w:firstLine="851"/>
              <w:jc w:val="both"/>
              <w:rPr>
                <w:rFonts w:ascii="Times New Roman" w:hAnsi="Times New Roman" w:cs="Times New Roman"/>
                <w:sz w:val="24"/>
                <w:szCs w:val="24"/>
              </w:rPr>
            </w:pPr>
            <w:r w:rsidRPr="00822F94">
              <w:rPr>
                <w:rFonts w:ascii="Times New Roman" w:hAnsi="Times New Roman" w:cs="Times New Roman"/>
                <w:sz w:val="24"/>
                <w:szCs w:val="24"/>
              </w:rPr>
              <w:t xml:space="preserve">Фонд содействия реформированию жилищно-коммунального хозяйства Белгородской области, именуемое в дальнейшем </w:t>
            </w:r>
            <w:r w:rsidRPr="00822F94">
              <w:rPr>
                <w:rFonts w:ascii="Times New Roman" w:hAnsi="Times New Roman" w:cs="Times New Roman"/>
                <w:b/>
                <w:sz w:val="24"/>
                <w:szCs w:val="24"/>
              </w:rPr>
              <w:t>Заказчик,</w:t>
            </w:r>
            <w:r w:rsidRPr="00822F94">
              <w:rPr>
                <w:rFonts w:ascii="Times New Roman" w:hAnsi="Times New Roman" w:cs="Times New Roman"/>
                <w:sz w:val="24"/>
                <w:szCs w:val="24"/>
              </w:rPr>
              <w:t xml:space="preserve"> в лице __________________ ______, действующего на основании __________________ с одной стороны и _____________________________________, именуемое в дальнейшем </w:t>
            </w:r>
            <w:r w:rsidRPr="00822F94">
              <w:rPr>
                <w:rFonts w:ascii="Times New Roman" w:hAnsi="Times New Roman" w:cs="Times New Roman"/>
                <w:b/>
                <w:bCs/>
                <w:sz w:val="24"/>
                <w:szCs w:val="24"/>
              </w:rPr>
              <w:t>Подрядчик</w:t>
            </w:r>
            <w:r w:rsidRPr="00822F94">
              <w:rPr>
                <w:rFonts w:ascii="Times New Roman" w:hAnsi="Times New Roman" w:cs="Times New Roman"/>
                <w:b/>
                <w:sz w:val="24"/>
                <w:szCs w:val="24"/>
              </w:rPr>
              <w:t xml:space="preserve">, </w:t>
            </w:r>
            <w:r w:rsidRPr="00822F94">
              <w:rPr>
                <w:rFonts w:ascii="Times New Roman" w:hAnsi="Times New Roman" w:cs="Times New Roman"/>
                <w:sz w:val="24"/>
                <w:szCs w:val="24"/>
              </w:rPr>
              <w:t xml:space="preserve">в лице__________________________________, действующего на основании __________ , с другой стороны, вместе именуемые </w:t>
            </w:r>
            <w:r w:rsidRPr="00822F94">
              <w:rPr>
                <w:rFonts w:ascii="Times New Roman" w:hAnsi="Times New Roman" w:cs="Times New Roman"/>
                <w:b/>
                <w:sz w:val="24"/>
                <w:szCs w:val="24"/>
              </w:rPr>
              <w:t>Стороны</w:t>
            </w:r>
            <w:r w:rsidRPr="00822F94">
              <w:rPr>
                <w:rFonts w:ascii="Times New Roman" w:hAnsi="Times New Roman" w:cs="Times New Roman"/>
                <w:sz w:val="24"/>
                <w:szCs w:val="24"/>
              </w:rPr>
              <w:t xml:space="preserve"> составили настоящий Акт о нижеследующем:</w:t>
            </w:r>
          </w:p>
          <w:p w:rsidR="00822F94" w:rsidRPr="00822F94" w:rsidRDefault="00822F94" w:rsidP="00E1659C">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 xml:space="preserve">1.1. В соответствии с условиями Договора </w:t>
            </w:r>
            <w:r w:rsidR="00E1659C" w:rsidRPr="00E1659C">
              <w:rPr>
                <w:rFonts w:ascii="Times New Roman" w:hAnsi="Times New Roman" w:cs="Times New Roman"/>
                <w:sz w:val="24"/>
                <w:szCs w:val="24"/>
              </w:rPr>
              <w:t>№ РТС231Г170088-Д</w:t>
            </w:r>
            <w:r w:rsidR="00E1659C">
              <w:rPr>
                <w:rFonts w:ascii="Times New Roman" w:hAnsi="Times New Roman" w:cs="Times New Roman"/>
                <w:sz w:val="24"/>
                <w:szCs w:val="24"/>
              </w:rPr>
              <w:t xml:space="preserve"> </w:t>
            </w:r>
            <w:r w:rsidR="00E1659C" w:rsidRPr="00E1659C">
              <w:rPr>
                <w:rFonts w:ascii="Times New Roman" w:hAnsi="Times New Roman" w:cs="Times New Roman"/>
                <w:sz w:val="24"/>
                <w:szCs w:val="24"/>
              </w:rPr>
              <w:t xml:space="preserve">подряда на оказание услуг по разработке проектно-сметной документации на проведение работ по капитальному ремонту общего имущества многоквартирных домов Белгородской области </w:t>
            </w:r>
            <w:r w:rsidRPr="00822F94">
              <w:rPr>
                <w:rFonts w:ascii="Times New Roman" w:hAnsi="Times New Roman" w:cs="Times New Roman"/>
                <w:sz w:val="24"/>
                <w:szCs w:val="24"/>
              </w:rPr>
              <w:t xml:space="preserve">от «___» _________ 201_г , </w:t>
            </w:r>
            <w:r w:rsidR="00E1659C">
              <w:rPr>
                <w:rFonts w:ascii="Times New Roman" w:hAnsi="Times New Roman" w:cs="Times New Roman"/>
                <w:sz w:val="24"/>
                <w:szCs w:val="24"/>
              </w:rPr>
              <w:t>Подрядчик</w:t>
            </w:r>
            <w:r w:rsidRPr="00822F94">
              <w:rPr>
                <w:rFonts w:ascii="Times New Roman" w:hAnsi="Times New Roman" w:cs="Times New Roman"/>
                <w:sz w:val="24"/>
                <w:szCs w:val="24"/>
              </w:rPr>
              <w:t xml:space="preserve"> оказал услуги по разработке проектно-сметной документации на проведение работ по капитальному ремонту</w:t>
            </w:r>
            <w:r w:rsidRPr="00822F94">
              <w:rPr>
                <w:rFonts w:ascii="Times New Roman" w:hAnsi="Times New Roman" w:cs="Times New Roman"/>
                <w:i/>
                <w:sz w:val="24"/>
                <w:szCs w:val="24"/>
              </w:rPr>
              <w:t xml:space="preserve"> </w:t>
            </w:r>
            <w:r w:rsidRPr="00822F94">
              <w:rPr>
                <w:rFonts w:ascii="Times New Roman" w:hAnsi="Times New Roman" w:cs="Times New Roman"/>
                <w:sz w:val="24"/>
                <w:szCs w:val="24"/>
              </w:rPr>
              <w:t>общего имущества многоквартирн</w:t>
            </w:r>
            <w:r w:rsidR="00E1659C">
              <w:rPr>
                <w:rFonts w:ascii="Times New Roman" w:hAnsi="Times New Roman" w:cs="Times New Roman"/>
                <w:sz w:val="24"/>
                <w:szCs w:val="24"/>
              </w:rPr>
              <w:t>ых</w:t>
            </w:r>
            <w:r w:rsidRPr="00822F94">
              <w:rPr>
                <w:rFonts w:ascii="Times New Roman" w:hAnsi="Times New Roman" w:cs="Times New Roman"/>
                <w:sz w:val="24"/>
                <w:szCs w:val="24"/>
              </w:rPr>
              <w:t xml:space="preserve"> дом</w:t>
            </w:r>
            <w:r w:rsidR="00E1659C">
              <w:rPr>
                <w:rFonts w:ascii="Times New Roman" w:hAnsi="Times New Roman" w:cs="Times New Roman"/>
                <w:sz w:val="24"/>
                <w:szCs w:val="24"/>
              </w:rPr>
              <w:t>ов</w:t>
            </w:r>
            <w:r w:rsidRPr="00822F94">
              <w:rPr>
                <w:rFonts w:ascii="Times New Roman" w:hAnsi="Times New Roman" w:cs="Times New Roman"/>
                <w:sz w:val="24"/>
                <w:szCs w:val="24"/>
              </w:rPr>
              <w:t xml:space="preserve"> Белгородской области,</w:t>
            </w:r>
            <w:r w:rsidRPr="00822F94">
              <w:rPr>
                <w:rFonts w:ascii="Times New Roman" w:hAnsi="Times New Roman" w:cs="Times New Roman"/>
                <w:color w:val="000000"/>
                <w:sz w:val="24"/>
                <w:szCs w:val="24"/>
              </w:rPr>
              <w:t xml:space="preserve"> расположенн</w:t>
            </w:r>
            <w:r w:rsidR="00E1659C">
              <w:rPr>
                <w:rFonts w:ascii="Times New Roman" w:hAnsi="Times New Roman" w:cs="Times New Roman"/>
                <w:color w:val="000000"/>
                <w:sz w:val="24"/>
                <w:szCs w:val="24"/>
              </w:rPr>
              <w:t>ых</w:t>
            </w:r>
            <w:r w:rsidRPr="00822F94">
              <w:rPr>
                <w:rFonts w:ascii="Times New Roman" w:hAnsi="Times New Roman" w:cs="Times New Roman"/>
                <w:color w:val="000000"/>
                <w:sz w:val="24"/>
                <w:szCs w:val="24"/>
              </w:rPr>
              <w:t xml:space="preserve"> по адресу: _________________________________.</w:t>
            </w:r>
          </w:p>
          <w:p w:rsidR="00822F94" w:rsidRPr="00822F94" w:rsidRDefault="00822F94" w:rsidP="00822F94">
            <w:pPr>
              <w:spacing w:after="0" w:line="240" w:lineRule="auto"/>
              <w:jc w:val="both"/>
              <w:rPr>
                <w:rFonts w:ascii="Times New Roman" w:hAnsi="Times New Roman" w:cs="Times New Roman"/>
                <w:color w:val="000000"/>
                <w:sz w:val="24"/>
                <w:szCs w:val="24"/>
              </w:rPr>
            </w:pPr>
            <w:r w:rsidRPr="00822F94">
              <w:rPr>
                <w:rFonts w:ascii="Times New Roman" w:hAnsi="Times New Roman" w:cs="Times New Roman"/>
                <w:sz w:val="24"/>
                <w:szCs w:val="24"/>
              </w:rPr>
              <w:t xml:space="preserve">1.2. Разработка проектно-сметной документации выполнена по следующему </w:t>
            </w:r>
            <w:r w:rsidRPr="00822F94">
              <w:rPr>
                <w:rFonts w:ascii="Times New Roman" w:hAnsi="Times New Roman" w:cs="Times New Roman"/>
                <w:color w:val="000000"/>
                <w:sz w:val="24"/>
                <w:szCs w:val="24"/>
              </w:rPr>
              <w:t xml:space="preserve">виду работ: _____________________________________________________________________________ </w:t>
            </w:r>
          </w:p>
          <w:p w:rsidR="00822F94" w:rsidRPr="00822F94" w:rsidRDefault="00822F94" w:rsidP="00822F94">
            <w:pPr>
              <w:spacing w:after="0" w:line="240" w:lineRule="auto"/>
              <w:jc w:val="both"/>
              <w:rPr>
                <w:rFonts w:ascii="Times New Roman" w:hAnsi="Times New Roman" w:cs="Times New Roman"/>
                <w:bCs/>
                <w:sz w:val="24"/>
                <w:szCs w:val="24"/>
              </w:rPr>
            </w:pPr>
            <w:r w:rsidRPr="00822F94">
              <w:rPr>
                <w:rFonts w:ascii="Times New Roman" w:hAnsi="Times New Roman" w:cs="Times New Roman"/>
                <w:sz w:val="24"/>
                <w:szCs w:val="24"/>
              </w:rPr>
              <w:t xml:space="preserve">1.3. Стоимость услуги в соответствии с Договором установлена в размере: </w:t>
            </w:r>
            <w:r w:rsidRPr="00822F94">
              <w:rPr>
                <w:rFonts w:ascii="Times New Roman" w:hAnsi="Times New Roman" w:cs="Times New Roman"/>
                <w:bCs/>
                <w:sz w:val="24"/>
                <w:szCs w:val="24"/>
              </w:rPr>
              <w:t>______(________________) рублей 00 копеек, в том числе НДС (18%): ________(______________) рублей __ копеек.</w:t>
            </w:r>
          </w:p>
          <w:p w:rsidR="00822F94" w:rsidRPr="00822F94" w:rsidRDefault="00822F94" w:rsidP="00822F94">
            <w:pPr>
              <w:spacing w:after="0" w:line="240" w:lineRule="auto"/>
              <w:jc w:val="both"/>
              <w:rPr>
                <w:rFonts w:ascii="Times New Roman" w:hAnsi="Times New Roman" w:cs="Times New Roman"/>
                <w:noProof/>
                <w:sz w:val="24"/>
                <w:szCs w:val="24"/>
              </w:rPr>
            </w:pPr>
            <w:r w:rsidRPr="00822F94">
              <w:rPr>
                <w:rFonts w:ascii="Times New Roman" w:hAnsi="Times New Roman" w:cs="Times New Roman"/>
                <w:noProof/>
                <w:sz w:val="24"/>
                <w:szCs w:val="24"/>
              </w:rPr>
              <w:t xml:space="preserve">1.4. В соответствии с условиями </w:t>
            </w:r>
            <w:r w:rsidR="00E1659C" w:rsidRPr="00E1659C">
              <w:rPr>
                <w:rFonts w:ascii="Times New Roman" w:hAnsi="Times New Roman" w:cs="Times New Roman"/>
                <w:noProof/>
                <w:sz w:val="24"/>
                <w:szCs w:val="24"/>
              </w:rPr>
              <w:t>Договора № РТС231Г170088-Д подряда на оказание услуг по разработке проектно-сметной документации на проведение работ по капитальному ремонту общего имущества многоквартирных домов Белгородской области</w:t>
            </w:r>
            <w:r w:rsidRPr="00822F94">
              <w:rPr>
                <w:rFonts w:ascii="Times New Roman" w:hAnsi="Times New Roman" w:cs="Times New Roman"/>
                <w:noProof/>
                <w:sz w:val="24"/>
                <w:szCs w:val="24"/>
              </w:rPr>
              <w:t xml:space="preserve"> от «___»_______ 201_г., </w:t>
            </w:r>
            <w:r w:rsidRPr="00822F94">
              <w:rPr>
                <w:rFonts w:ascii="Times New Roman" w:hAnsi="Times New Roman" w:cs="Times New Roman"/>
                <w:b/>
                <w:bCs/>
                <w:sz w:val="24"/>
                <w:szCs w:val="24"/>
              </w:rPr>
              <w:t>Подрядчик</w:t>
            </w:r>
            <w:r w:rsidRPr="00822F94">
              <w:rPr>
                <w:rFonts w:ascii="Times New Roman" w:hAnsi="Times New Roman" w:cs="Times New Roman"/>
                <w:noProof/>
                <w:sz w:val="24"/>
                <w:szCs w:val="24"/>
              </w:rPr>
              <w:t xml:space="preserve"> сдает, а </w:t>
            </w:r>
            <w:r w:rsidRPr="00822F94">
              <w:rPr>
                <w:rFonts w:ascii="Times New Roman" w:hAnsi="Times New Roman" w:cs="Times New Roman"/>
                <w:b/>
                <w:noProof/>
                <w:sz w:val="24"/>
                <w:szCs w:val="24"/>
              </w:rPr>
              <w:t xml:space="preserve">Заказчик </w:t>
            </w:r>
            <w:r w:rsidRPr="00822F94">
              <w:rPr>
                <w:rFonts w:ascii="Times New Roman" w:hAnsi="Times New Roman" w:cs="Times New Roman"/>
                <w:noProof/>
                <w:sz w:val="24"/>
                <w:szCs w:val="24"/>
              </w:rPr>
              <w:t>принимает  техническую и проектно-сметную документацию  в составе:</w:t>
            </w:r>
          </w:p>
          <w:p w:rsidR="00822F94" w:rsidRPr="00822F94" w:rsidRDefault="00822F94" w:rsidP="00822F94">
            <w:pPr>
              <w:spacing w:after="0" w:line="240" w:lineRule="auto"/>
              <w:jc w:val="both"/>
              <w:rPr>
                <w:rFonts w:ascii="Times New Roman" w:hAnsi="Times New Roman" w:cs="Times New Roman"/>
                <w:b/>
                <w:sz w:val="24"/>
                <w:szCs w:val="24"/>
              </w:rPr>
            </w:pPr>
          </w:p>
          <w:p w:rsidR="00822F94" w:rsidRPr="00822F94" w:rsidRDefault="00822F94" w:rsidP="00822F94">
            <w:pPr>
              <w:spacing w:after="0" w:line="240" w:lineRule="auto"/>
              <w:jc w:val="both"/>
              <w:rPr>
                <w:rFonts w:ascii="Times New Roman" w:hAnsi="Times New Roman" w:cs="Times New Roman"/>
                <w:noProof/>
                <w:sz w:val="24"/>
                <w:szCs w:val="24"/>
              </w:rPr>
            </w:pPr>
            <w:r w:rsidRPr="00822F94">
              <w:rPr>
                <w:rFonts w:ascii="Times New Roman" w:hAnsi="Times New Roman" w:cs="Times New Roman"/>
                <w:b/>
                <w:noProof/>
                <w:sz w:val="24"/>
                <w:szCs w:val="24"/>
              </w:rPr>
              <w:t>1. Техническая  документация</w:t>
            </w:r>
            <w:r w:rsidRPr="00822F94">
              <w:rPr>
                <w:rFonts w:ascii="Times New Roman" w:hAnsi="Times New Roman" w:cs="Times New Roman"/>
                <w:noProof/>
                <w:sz w:val="24"/>
                <w:szCs w:val="24"/>
              </w:rPr>
              <w:t>:</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noProof/>
                <w:sz w:val="24"/>
                <w:szCs w:val="24"/>
              </w:rPr>
              <w:t xml:space="preserve">1.1. </w:t>
            </w:r>
            <w:r w:rsidRPr="00822F94">
              <w:rPr>
                <w:rFonts w:ascii="Times New Roman" w:hAnsi="Times New Roman" w:cs="Times New Roman"/>
                <w:sz w:val="24"/>
                <w:szCs w:val="24"/>
              </w:rPr>
              <w:t>Акт обследования объекта – 4 экземпляра;</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1.2. Дефектная ведомость – 4 экземпляра;</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1.3. Фотоотчет – 1 экземпляр;</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1.4. Адресное Техническое задание -1 экземпляр;</w:t>
            </w:r>
          </w:p>
          <w:p w:rsidR="00822F94" w:rsidRPr="00822F94" w:rsidRDefault="00822F94" w:rsidP="00822F94">
            <w:pPr>
              <w:spacing w:after="0" w:line="240" w:lineRule="auto"/>
              <w:jc w:val="both"/>
              <w:rPr>
                <w:rFonts w:ascii="Times New Roman" w:hAnsi="Times New Roman" w:cs="Times New Roman"/>
                <w:b/>
                <w:noProof/>
                <w:sz w:val="24"/>
                <w:szCs w:val="24"/>
              </w:rPr>
            </w:pPr>
            <w:r w:rsidRPr="00822F94">
              <w:rPr>
                <w:rFonts w:ascii="Times New Roman" w:hAnsi="Times New Roman" w:cs="Times New Roman"/>
                <w:b/>
                <w:sz w:val="24"/>
                <w:szCs w:val="24"/>
              </w:rPr>
              <w:t>2. Проектно-сметная документация:</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2.1. Смета (калькуляция затрат) определения стоимости разработки проектно-сметной документации (приложение №6) – 2 экземпляра;</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2.2. Проектно-сметная документация стадии РД в составе:</w:t>
            </w:r>
          </w:p>
          <w:p w:rsidR="00822F94" w:rsidRPr="00822F94" w:rsidRDefault="00822F94" w:rsidP="00822F94">
            <w:pPr>
              <w:spacing w:after="0" w:line="240" w:lineRule="auto"/>
              <w:ind w:left="709" w:hanging="283"/>
              <w:jc w:val="both"/>
              <w:rPr>
                <w:rFonts w:ascii="Times New Roman" w:hAnsi="Times New Roman" w:cs="Times New Roman"/>
                <w:sz w:val="24"/>
                <w:szCs w:val="24"/>
              </w:rPr>
            </w:pPr>
            <w:r w:rsidRPr="00822F94">
              <w:rPr>
                <w:rFonts w:ascii="Times New Roman" w:hAnsi="Times New Roman" w:cs="Times New Roman"/>
                <w:sz w:val="24"/>
                <w:szCs w:val="24"/>
              </w:rPr>
              <w:t>2.2.1. Пояснительная записка - 4 экземпляра;</w:t>
            </w:r>
          </w:p>
          <w:p w:rsidR="00822F94" w:rsidRPr="00822F94" w:rsidRDefault="00822F94" w:rsidP="00822F94">
            <w:pPr>
              <w:spacing w:after="0" w:line="240" w:lineRule="auto"/>
              <w:ind w:left="709" w:hanging="283"/>
              <w:jc w:val="both"/>
              <w:rPr>
                <w:rFonts w:ascii="Times New Roman" w:hAnsi="Times New Roman" w:cs="Times New Roman"/>
                <w:sz w:val="24"/>
                <w:szCs w:val="24"/>
              </w:rPr>
            </w:pPr>
            <w:r w:rsidRPr="00822F94">
              <w:rPr>
                <w:rFonts w:ascii="Times New Roman" w:hAnsi="Times New Roman" w:cs="Times New Roman"/>
                <w:sz w:val="24"/>
                <w:szCs w:val="24"/>
              </w:rPr>
              <w:lastRenderedPageBreak/>
              <w:t>2.2.2. Проект _____________ – 4 экземпляра;</w:t>
            </w:r>
          </w:p>
          <w:p w:rsidR="00822F94" w:rsidRPr="00822F94" w:rsidRDefault="00822F94" w:rsidP="00822F94">
            <w:pPr>
              <w:spacing w:after="0" w:line="240" w:lineRule="auto"/>
              <w:ind w:left="709" w:hanging="283"/>
              <w:jc w:val="both"/>
              <w:rPr>
                <w:rFonts w:ascii="Times New Roman" w:hAnsi="Times New Roman" w:cs="Times New Roman"/>
                <w:sz w:val="24"/>
                <w:szCs w:val="24"/>
              </w:rPr>
            </w:pPr>
            <w:r w:rsidRPr="00822F94">
              <w:rPr>
                <w:rFonts w:ascii="Times New Roman" w:hAnsi="Times New Roman" w:cs="Times New Roman"/>
                <w:sz w:val="24"/>
                <w:szCs w:val="24"/>
              </w:rPr>
              <w:t>2.2.3. Смета с учетом налогообложения по стандартной системе - 4 экземпляра;</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2.3. Положительное заключение экспертизы на сметную документацию – 1 экземпляр.</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2.4.</w:t>
            </w:r>
            <w:r w:rsidRPr="00822F94">
              <w:rPr>
                <w:rFonts w:ascii="Times New Roman" w:hAnsi="Times New Roman" w:cs="Times New Roman"/>
                <w:color w:val="000000"/>
                <w:sz w:val="24"/>
                <w:szCs w:val="24"/>
                <w:shd w:val="clear" w:color="auto" w:fill="FFFFFF"/>
              </w:rPr>
              <w:t xml:space="preserve"> ПОРКР _________________, без составления сметы - 4 экземпляра.</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2.5. Электронный носитель – 1 штука.</w:t>
            </w:r>
          </w:p>
          <w:p w:rsidR="00822F94" w:rsidRPr="00822F94" w:rsidRDefault="00822F94" w:rsidP="00822F94">
            <w:pPr>
              <w:shd w:val="clear" w:color="auto" w:fill="FFFFFF"/>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 xml:space="preserve">1.5. </w:t>
            </w:r>
            <w:r w:rsidRPr="00822F94">
              <w:rPr>
                <w:rFonts w:ascii="Times New Roman" w:hAnsi="Times New Roman" w:cs="Times New Roman"/>
                <w:b/>
                <w:noProof/>
                <w:sz w:val="24"/>
                <w:szCs w:val="24"/>
              </w:rPr>
              <w:t>Подрядчик</w:t>
            </w:r>
            <w:r w:rsidRPr="00822F94">
              <w:rPr>
                <w:rFonts w:ascii="Times New Roman" w:hAnsi="Times New Roman" w:cs="Times New Roman"/>
                <w:sz w:val="24"/>
                <w:szCs w:val="24"/>
              </w:rPr>
              <w:t xml:space="preserve"> в течение гарантийного срока, принятого в соответствии с Договором: 5 лет, гарантирует качество разработанной технической и проектно-сметной документации на проведение работ по капитальному ремонту</w:t>
            </w:r>
            <w:r w:rsidRPr="00822F94">
              <w:rPr>
                <w:rFonts w:ascii="Times New Roman" w:hAnsi="Times New Roman" w:cs="Times New Roman"/>
                <w:i/>
                <w:sz w:val="24"/>
                <w:szCs w:val="24"/>
              </w:rPr>
              <w:t xml:space="preserve"> </w:t>
            </w:r>
            <w:r w:rsidRPr="00822F94">
              <w:rPr>
                <w:rFonts w:ascii="Times New Roman" w:hAnsi="Times New Roman" w:cs="Times New Roman"/>
                <w:sz w:val="24"/>
                <w:szCs w:val="24"/>
              </w:rPr>
              <w:t>общего имущества многоквартирного дома и устранение за свой счет допущенных по его вине недостатков, обнаруженных в процессе эксплуатации отремонтированного многоквартирного дома.</w:t>
            </w:r>
          </w:p>
          <w:p w:rsidR="00822F94" w:rsidRPr="00822F94" w:rsidRDefault="00822F94" w:rsidP="00822F94">
            <w:pPr>
              <w:shd w:val="clear" w:color="auto" w:fill="FFFFFF"/>
              <w:spacing w:after="0" w:line="240" w:lineRule="auto"/>
              <w:jc w:val="both"/>
              <w:rPr>
                <w:rFonts w:ascii="Times New Roman" w:hAnsi="Times New Roman" w:cs="Times New Roman"/>
                <w:sz w:val="24"/>
                <w:szCs w:val="24"/>
              </w:rPr>
            </w:pPr>
          </w:p>
          <w:p w:rsidR="00822F94" w:rsidRPr="00822F94" w:rsidRDefault="00822F94" w:rsidP="00822F94">
            <w:pPr>
              <w:suppressAutoHyphens/>
              <w:spacing w:after="0" w:line="240" w:lineRule="auto"/>
              <w:rPr>
                <w:rFonts w:ascii="Times New Roman" w:hAnsi="Times New Roman" w:cs="Times New Roman"/>
                <w:b/>
                <w:noProof/>
                <w:sz w:val="24"/>
                <w:szCs w:val="24"/>
              </w:rPr>
            </w:pPr>
          </w:p>
          <w:tbl>
            <w:tblPr>
              <w:tblW w:w="0" w:type="auto"/>
              <w:tblInd w:w="2" w:type="dxa"/>
              <w:tblLayout w:type="fixed"/>
              <w:tblLook w:val="00A0" w:firstRow="1" w:lastRow="0" w:firstColumn="1" w:lastColumn="0" w:noHBand="0" w:noVBand="0"/>
            </w:tblPr>
            <w:tblGrid>
              <w:gridCol w:w="4852"/>
              <w:gridCol w:w="4716"/>
            </w:tblGrid>
            <w:tr w:rsidR="00822F94" w:rsidRPr="00822F94" w:rsidTr="006D5AAC">
              <w:tc>
                <w:tcPr>
                  <w:tcW w:w="4852" w:type="dxa"/>
                  <w:hideMark/>
                </w:tcPr>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b/>
                      <w:noProof/>
                      <w:sz w:val="24"/>
                      <w:szCs w:val="24"/>
                    </w:rPr>
                    <w:t>Подрядчик</w:t>
                  </w:r>
                  <w:r w:rsidRPr="00822F94">
                    <w:rPr>
                      <w:rFonts w:ascii="Times New Roman" w:hAnsi="Times New Roman" w:cs="Times New Roman"/>
                      <w:b/>
                      <w:bCs/>
                      <w:sz w:val="24"/>
                      <w:szCs w:val="24"/>
                    </w:rPr>
                    <w:t>:</w:t>
                  </w:r>
                  <w:r w:rsidRPr="00822F94">
                    <w:rPr>
                      <w:rFonts w:ascii="Times New Roman" w:hAnsi="Times New Roman" w:cs="Times New Roman"/>
                      <w:b/>
                      <w:bCs/>
                      <w:sz w:val="24"/>
                      <w:szCs w:val="24"/>
                    </w:rPr>
                    <w:tab/>
                  </w:r>
                </w:p>
              </w:tc>
              <w:tc>
                <w:tcPr>
                  <w:tcW w:w="4716" w:type="dxa"/>
                  <w:hideMark/>
                </w:tcPr>
                <w:p w:rsidR="00822F94" w:rsidRPr="00822F94" w:rsidRDefault="00822F94" w:rsidP="00822F94">
                  <w:pPr>
                    <w:spacing w:after="0" w:line="240" w:lineRule="auto"/>
                    <w:ind w:left="402"/>
                    <w:rPr>
                      <w:rFonts w:ascii="Times New Roman" w:hAnsi="Times New Roman" w:cs="Times New Roman"/>
                      <w:sz w:val="24"/>
                      <w:szCs w:val="24"/>
                    </w:rPr>
                  </w:pPr>
                  <w:r w:rsidRPr="00822F94">
                    <w:rPr>
                      <w:rFonts w:ascii="Times New Roman" w:hAnsi="Times New Roman" w:cs="Times New Roman"/>
                      <w:b/>
                      <w:bCs/>
                      <w:sz w:val="24"/>
                      <w:szCs w:val="24"/>
                    </w:rPr>
                    <w:t>Заказчик:</w:t>
                  </w:r>
                </w:p>
              </w:tc>
            </w:tr>
            <w:tr w:rsidR="00822F94" w:rsidRPr="00822F94" w:rsidTr="006D5AAC">
              <w:tc>
                <w:tcPr>
                  <w:tcW w:w="4852" w:type="dxa"/>
                </w:tcPr>
                <w:p w:rsidR="00822F94" w:rsidRPr="00822F94" w:rsidRDefault="00822F94" w:rsidP="00822F94">
                  <w:pPr>
                    <w:spacing w:after="0" w:line="240" w:lineRule="auto"/>
                    <w:rPr>
                      <w:rFonts w:ascii="Times New Roman" w:hAnsi="Times New Roman" w:cs="Times New Roman"/>
                      <w:sz w:val="24"/>
                      <w:szCs w:val="24"/>
                    </w:rPr>
                  </w:pPr>
                </w:p>
              </w:tc>
              <w:tc>
                <w:tcPr>
                  <w:tcW w:w="4716" w:type="dxa"/>
                  <w:hideMark/>
                </w:tcPr>
                <w:p w:rsidR="00822F94" w:rsidRPr="00822F94" w:rsidRDefault="00822F94" w:rsidP="00822F94">
                  <w:pPr>
                    <w:spacing w:after="0" w:line="240" w:lineRule="auto"/>
                    <w:ind w:left="402"/>
                    <w:rPr>
                      <w:rFonts w:ascii="Times New Roman" w:hAnsi="Times New Roman" w:cs="Times New Roman"/>
                      <w:sz w:val="24"/>
                      <w:szCs w:val="24"/>
                    </w:rPr>
                  </w:pPr>
                </w:p>
              </w:tc>
            </w:tr>
            <w:tr w:rsidR="00822F94" w:rsidRPr="00822F94" w:rsidTr="006D5AAC">
              <w:tc>
                <w:tcPr>
                  <w:tcW w:w="4852" w:type="dxa"/>
                </w:tcPr>
                <w:p w:rsidR="00822F94" w:rsidRPr="00822F94" w:rsidRDefault="00822F94" w:rsidP="00822F94">
                  <w:pPr>
                    <w:spacing w:after="0" w:line="240" w:lineRule="auto"/>
                    <w:rPr>
                      <w:rFonts w:ascii="Times New Roman" w:hAnsi="Times New Roman" w:cs="Times New Roman"/>
                      <w:sz w:val="24"/>
                      <w:szCs w:val="24"/>
                    </w:rPr>
                  </w:pP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 xml:space="preserve">____________________/ ___________ / </w:t>
                  </w: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М.П.</w:t>
                  </w:r>
                </w:p>
              </w:tc>
              <w:tc>
                <w:tcPr>
                  <w:tcW w:w="4716" w:type="dxa"/>
                </w:tcPr>
                <w:p w:rsidR="00822F94" w:rsidRPr="00822F94" w:rsidRDefault="00822F94" w:rsidP="00822F94">
                  <w:pPr>
                    <w:spacing w:after="0" w:line="240" w:lineRule="auto"/>
                    <w:ind w:left="402"/>
                    <w:rPr>
                      <w:rFonts w:ascii="Times New Roman" w:hAnsi="Times New Roman" w:cs="Times New Roman"/>
                      <w:sz w:val="24"/>
                      <w:szCs w:val="24"/>
                    </w:rPr>
                  </w:pPr>
                </w:p>
                <w:p w:rsidR="00822F94" w:rsidRPr="00822F94" w:rsidRDefault="00822F94" w:rsidP="00822F94">
                  <w:pPr>
                    <w:spacing w:after="0" w:line="240" w:lineRule="auto"/>
                    <w:ind w:left="402"/>
                    <w:rPr>
                      <w:rFonts w:ascii="Times New Roman" w:hAnsi="Times New Roman" w:cs="Times New Roman"/>
                      <w:sz w:val="24"/>
                      <w:szCs w:val="24"/>
                    </w:rPr>
                  </w:pPr>
                  <w:r w:rsidRPr="00822F94">
                    <w:rPr>
                      <w:rFonts w:ascii="Times New Roman" w:hAnsi="Times New Roman" w:cs="Times New Roman"/>
                      <w:sz w:val="24"/>
                      <w:szCs w:val="24"/>
                    </w:rPr>
                    <w:t>____________________/ ___________/</w:t>
                  </w:r>
                </w:p>
                <w:p w:rsidR="00822F94" w:rsidRPr="00822F94" w:rsidRDefault="00822F94" w:rsidP="00822F94">
                  <w:pPr>
                    <w:spacing w:after="0" w:line="240" w:lineRule="auto"/>
                    <w:ind w:left="402"/>
                    <w:rPr>
                      <w:rFonts w:ascii="Times New Roman" w:hAnsi="Times New Roman" w:cs="Times New Roman"/>
                      <w:sz w:val="24"/>
                      <w:szCs w:val="24"/>
                    </w:rPr>
                  </w:pPr>
                  <w:r w:rsidRPr="00822F94">
                    <w:rPr>
                      <w:rFonts w:ascii="Times New Roman" w:hAnsi="Times New Roman" w:cs="Times New Roman"/>
                      <w:sz w:val="24"/>
                      <w:szCs w:val="24"/>
                    </w:rPr>
                    <w:t>М.П.</w:t>
                  </w:r>
                </w:p>
              </w:tc>
            </w:tr>
          </w:tbl>
          <w:p w:rsidR="00822F94" w:rsidRPr="00822F94" w:rsidRDefault="00822F94" w:rsidP="00822F94">
            <w:pPr>
              <w:suppressAutoHyphens/>
              <w:spacing w:after="0" w:line="240" w:lineRule="auto"/>
              <w:rPr>
                <w:rFonts w:ascii="Times New Roman" w:hAnsi="Times New Roman" w:cs="Times New Roman"/>
                <w:noProof/>
                <w:sz w:val="24"/>
                <w:szCs w:val="24"/>
              </w:rPr>
            </w:pPr>
          </w:p>
        </w:tc>
      </w:tr>
    </w:tbl>
    <w:p w:rsidR="00822F94" w:rsidRPr="00822F94" w:rsidRDefault="00822F94" w:rsidP="00822F94">
      <w:pPr>
        <w:spacing w:after="0" w:line="240" w:lineRule="auto"/>
        <w:jc w:val="right"/>
        <w:rPr>
          <w:rFonts w:ascii="Times New Roman" w:hAnsi="Times New Roman" w:cs="Times New Roman"/>
          <w:sz w:val="24"/>
          <w:szCs w:val="24"/>
        </w:rPr>
      </w:pPr>
      <w:r w:rsidRPr="00822F94">
        <w:rPr>
          <w:rFonts w:ascii="Times New Roman" w:hAnsi="Times New Roman" w:cs="Times New Roman"/>
          <w:sz w:val="24"/>
          <w:szCs w:val="24"/>
        </w:rPr>
        <w:lastRenderedPageBreak/>
        <w:t xml:space="preserve">  </w:t>
      </w: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Default="00822F94" w:rsidP="00822F94">
      <w:pPr>
        <w:spacing w:after="0" w:line="240" w:lineRule="auto"/>
        <w:jc w:val="right"/>
        <w:rPr>
          <w:rFonts w:ascii="Times New Roman" w:hAnsi="Times New Roman" w:cs="Times New Roman"/>
          <w:sz w:val="24"/>
          <w:szCs w:val="24"/>
        </w:rPr>
      </w:pPr>
    </w:p>
    <w:p w:rsidR="00C75248" w:rsidRDefault="00C75248" w:rsidP="00822F94">
      <w:pPr>
        <w:spacing w:after="0" w:line="240" w:lineRule="auto"/>
        <w:jc w:val="right"/>
        <w:rPr>
          <w:rFonts w:ascii="Times New Roman" w:hAnsi="Times New Roman" w:cs="Times New Roman"/>
          <w:sz w:val="24"/>
          <w:szCs w:val="24"/>
        </w:rPr>
      </w:pPr>
    </w:p>
    <w:p w:rsidR="00C75248" w:rsidRPr="00822F94" w:rsidRDefault="00C75248"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r w:rsidRPr="00822F94">
        <w:rPr>
          <w:rFonts w:ascii="Times New Roman" w:hAnsi="Times New Roman" w:cs="Times New Roman"/>
          <w:sz w:val="24"/>
          <w:szCs w:val="24"/>
        </w:rPr>
        <w:lastRenderedPageBreak/>
        <w:t>Приложение № 5</w:t>
      </w:r>
    </w:p>
    <w:p w:rsidR="00822F94" w:rsidRPr="00822F94" w:rsidRDefault="00822F94" w:rsidP="00822F94">
      <w:pPr>
        <w:spacing w:after="0" w:line="240" w:lineRule="auto"/>
        <w:ind w:left="-360"/>
        <w:jc w:val="right"/>
        <w:rPr>
          <w:rFonts w:ascii="Times New Roman" w:hAnsi="Times New Roman" w:cs="Times New Roman"/>
          <w:sz w:val="24"/>
          <w:szCs w:val="24"/>
        </w:rPr>
      </w:pPr>
      <w:r w:rsidRPr="00822F94">
        <w:rPr>
          <w:rFonts w:ascii="Times New Roman" w:hAnsi="Times New Roman" w:cs="Times New Roman"/>
          <w:b/>
          <w:sz w:val="24"/>
          <w:szCs w:val="24"/>
        </w:rPr>
        <w:t xml:space="preserve">     </w:t>
      </w:r>
      <w:r w:rsidRPr="00822F94">
        <w:rPr>
          <w:rFonts w:ascii="Times New Roman" w:hAnsi="Times New Roman" w:cs="Times New Roman"/>
          <w:sz w:val="24"/>
          <w:szCs w:val="24"/>
        </w:rPr>
        <w:t xml:space="preserve">                                                                                  к договору № </w:t>
      </w:r>
      <w:r w:rsidR="00402B9F" w:rsidRPr="00402B9F">
        <w:rPr>
          <w:rFonts w:ascii="Times New Roman" w:hAnsi="Times New Roman" w:cs="Times New Roman"/>
          <w:sz w:val="24"/>
          <w:szCs w:val="24"/>
        </w:rPr>
        <w:t>РТС231Г170088-Д</w:t>
      </w:r>
    </w:p>
    <w:p w:rsidR="00822F94" w:rsidRPr="00822F94" w:rsidRDefault="00822F94" w:rsidP="00822F94">
      <w:pPr>
        <w:spacing w:after="0" w:line="240" w:lineRule="auto"/>
        <w:ind w:left="-360"/>
        <w:jc w:val="right"/>
        <w:rPr>
          <w:rFonts w:ascii="Times New Roman" w:hAnsi="Times New Roman" w:cs="Times New Roman"/>
          <w:sz w:val="24"/>
          <w:szCs w:val="24"/>
        </w:rPr>
      </w:pPr>
      <w:r w:rsidRPr="00822F94">
        <w:rPr>
          <w:rFonts w:ascii="Times New Roman" w:hAnsi="Times New Roman" w:cs="Times New Roman"/>
          <w:sz w:val="24"/>
          <w:szCs w:val="24"/>
        </w:rPr>
        <w:t>от «_____» ______________ 201_ г.</w:t>
      </w:r>
    </w:p>
    <w:p w:rsidR="00822F94" w:rsidRPr="00822F94" w:rsidRDefault="00822F94" w:rsidP="00822F94">
      <w:pPr>
        <w:spacing w:after="0" w:line="240" w:lineRule="auto"/>
        <w:ind w:left="-360"/>
        <w:jc w:val="center"/>
        <w:rPr>
          <w:rFonts w:ascii="Times New Roman" w:hAnsi="Times New Roman" w:cs="Times New Roman"/>
          <w:b/>
          <w:sz w:val="24"/>
          <w:szCs w:val="24"/>
        </w:rPr>
      </w:pPr>
    </w:p>
    <w:p w:rsidR="00822F94" w:rsidRPr="00822F94" w:rsidRDefault="00822F94" w:rsidP="00822F94">
      <w:pPr>
        <w:suppressAutoHyphens/>
        <w:spacing w:after="0" w:line="240" w:lineRule="auto"/>
        <w:jc w:val="center"/>
        <w:rPr>
          <w:rFonts w:ascii="Times New Roman" w:hAnsi="Times New Roman" w:cs="Times New Roman"/>
          <w:b/>
          <w:sz w:val="24"/>
          <w:szCs w:val="24"/>
        </w:rPr>
      </w:pPr>
      <w:r w:rsidRPr="00822F94">
        <w:rPr>
          <w:rFonts w:ascii="Times New Roman" w:hAnsi="Times New Roman" w:cs="Times New Roman"/>
          <w:b/>
          <w:sz w:val="24"/>
          <w:szCs w:val="24"/>
        </w:rPr>
        <w:t>ФОРМА</w:t>
      </w:r>
    </w:p>
    <w:p w:rsidR="00822F94" w:rsidRPr="00822F94" w:rsidRDefault="00822F94" w:rsidP="00822F94">
      <w:pPr>
        <w:suppressAutoHyphens/>
        <w:spacing w:after="0" w:line="240" w:lineRule="auto"/>
        <w:jc w:val="center"/>
        <w:rPr>
          <w:rFonts w:ascii="Times New Roman" w:hAnsi="Times New Roman" w:cs="Times New Roman"/>
          <w:b/>
          <w:sz w:val="24"/>
          <w:szCs w:val="24"/>
        </w:rPr>
      </w:pPr>
    </w:p>
    <w:p w:rsidR="00822F94" w:rsidRPr="00822F94" w:rsidRDefault="00822F94" w:rsidP="00822F94">
      <w:pPr>
        <w:spacing w:after="0" w:line="240" w:lineRule="auto"/>
        <w:jc w:val="center"/>
        <w:rPr>
          <w:rFonts w:ascii="Times New Roman" w:hAnsi="Times New Roman" w:cs="Times New Roman"/>
          <w:b/>
          <w:sz w:val="24"/>
          <w:szCs w:val="24"/>
        </w:rPr>
      </w:pPr>
      <w:r w:rsidRPr="00822F94">
        <w:rPr>
          <w:rFonts w:ascii="Times New Roman" w:hAnsi="Times New Roman" w:cs="Times New Roman"/>
          <w:b/>
          <w:sz w:val="24"/>
          <w:szCs w:val="24"/>
        </w:rPr>
        <w:t xml:space="preserve">Акт № __ приемки оказанных услуг </w:t>
      </w:r>
    </w:p>
    <w:p w:rsidR="00822F94" w:rsidRPr="00822F94" w:rsidRDefault="00822F94" w:rsidP="00822F94">
      <w:pPr>
        <w:spacing w:after="0" w:line="240" w:lineRule="auto"/>
        <w:jc w:val="center"/>
        <w:rPr>
          <w:rFonts w:ascii="Times New Roman" w:hAnsi="Times New Roman" w:cs="Times New Roman"/>
          <w:sz w:val="24"/>
          <w:szCs w:val="24"/>
        </w:rPr>
      </w:pPr>
      <w:r w:rsidRPr="00822F94">
        <w:rPr>
          <w:rFonts w:ascii="Times New Roman" w:hAnsi="Times New Roman" w:cs="Times New Roman"/>
          <w:sz w:val="24"/>
          <w:szCs w:val="24"/>
        </w:rPr>
        <w:t>по разработке проектно-сметной документации на проведение работ по капитальному ремонту</w:t>
      </w:r>
      <w:r w:rsidRPr="00822F94">
        <w:rPr>
          <w:rFonts w:ascii="Times New Roman" w:hAnsi="Times New Roman" w:cs="Times New Roman"/>
          <w:i/>
          <w:sz w:val="24"/>
          <w:szCs w:val="24"/>
        </w:rPr>
        <w:t xml:space="preserve"> </w:t>
      </w:r>
      <w:r w:rsidRPr="00822F94">
        <w:rPr>
          <w:rFonts w:ascii="Times New Roman" w:hAnsi="Times New Roman" w:cs="Times New Roman"/>
          <w:sz w:val="24"/>
          <w:szCs w:val="24"/>
        </w:rPr>
        <w:t>общего имущества многоквартирных домов Белгородской области</w:t>
      </w:r>
    </w:p>
    <w:p w:rsidR="00822F94" w:rsidRPr="00822F94" w:rsidRDefault="00822F94" w:rsidP="00822F94">
      <w:pPr>
        <w:spacing w:after="0" w:line="240" w:lineRule="auto"/>
        <w:jc w:val="center"/>
        <w:rPr>
          <w:rFonts w:ascii="Times New Roman" w:hAnsi="Times New Roman" w:cs="Times New Roman"/>
          <w:sz w:val="24"/>
          <w:szCs w:val="24"/>
        </w:rPr>
      </w:pPr>
      <w:r w:rsidRPr="00822F94">
        <w:rPr>
          <w:rFonts w:ascii="Times New Roman" w:hAnsi="Times New Roman" w:cs="Times New Roman"/>
          <w:sz w:val="24"/>
          <w:szCs w:val="24"/>
        </w:rPr>
        <w:t xml:space="preserve">            по договору № _______________ от «___» ___________201_г., Лот №__ </w:t>
      </w:r>
    </w:p>
    <w:p w:rsidR="00822F94" w:rsidRPr="00822F94" w:rsidRDefault="00822F94" w:rsidP="00822F94">
      <w:pPr>
        <w:spacing w:after="0" w:line="240" w:lineRule="auto"/>
        <w:rPr>
          <w:rFonts w:ascii="Times New Roman" w:hAnsi="Times New Roman" w:cs="Times New Roman"/>
          <w:sz w:val="24"/>
          <w:szCs w:val="24"/>
        </w:rPr>
      </w:pPr>
    </w:p>
    <w:p w:rsidR="00822F94" w:rsidRPr="00822F94" w:rsidRDefault="00822F94" w:rsidP="00822F94">
      <w:pPr>
        <w:spacing w:after="0" w:line="240" w:lineRule="auto"/>
        <w:jc w:val="center"/>
        <w:rPr>
          <w:rFonts w:ascii="Times New Roman" w:hAnsi="Times New Roman" w:cs="Times New Roman"/>
          <w:b/>
          <w:sz w:val="24"/>
          <w:szCs w:val="24"/>
        </w:rPr>
      </w:pPr>
      <w:r w:rsidRPr="00822F94">
        <w:rPr>
          <w:rFonts w:ascii="Times New Roman" w:hAnsi="Times New Roman" w:cs="Times New Roman"/>
          <w:b/>
          <w:sz w:val="24"/>
          <w:szCs w:val="24"/>
        </w:rPr>
        <w:t xml:space="preserve"> </w:t>
      </w:r>
      <w:r w:rsidRPr="00822F94">
        <w:rPr>
          <w:rFonts w:ascii="Times New Roman" w:hAnsi="Times New Roman" w:cs="Times New Roman"/>
          <w:b/>
          <w:color w:val="000000"/>
          <w:sz w:val="24"/>
          <w:szCs w:val="24"/>
        </w:rPr>
        <w:t xml:space="preserve"> </w:t>
      </w:r>
    </w:p>
    <w:p w:rsidR="00822F94" w:rsidRPr="00822F94" w:rsidRDefault="00822F94" w:rsidP="00822F94">
      <w:pPr>
        <w:spacing w:after="0" w:line="240" w:lineRule="auto"/>
        <w:rPr>
          <w:rFonts w:ascii="Times New Roman" w:hAnsi="Times New Roman" w:cs="Times New Roman"/>
          <w:b/>
          <w:sz w:val="24"/>
          <w:szCs w:val="24"/>
        </w:rPr>
      </w:pPr>
      <w:r w:rsidRPr="00822F94">
        <w:rPr>
          <w:rFonts w:ascii="Times New Roman" w:hAnsi="Times New Roman" w:cs="Times New Roman"/>
          <w:b/>
          <w:sz w:val="24"/>
          <w:szCs w:val="24"/>
        </w:rPr>
        <w:t>г._____________                                                                                         «___»_______ 201_г.</w:t>
      </w:r>
    </w:p>
    <w:p w:rsidR="00822F94" w:rsidRPr="00822F94" w:rsidRDefault="00822F94" w:rsidP="00822F94">
      <w:pPr>
        <w:spacing w:after="0" w:line="240" w:lineRule="auto"/>
        <w:jc w:val="both"/>
        <w:rPr>
          <w:rFonts w:ascii="Times New Roman" w:hAnsi="Times New Roman" w:cs="Times New Roman"/>
          <w:b/>
          <w:sz w:val="24"/>
          <w:szCs w:val="24"/>
        </w:rPr>
      </w:pPr>
    </w:p>
    <w:p w:rsidR="00822F94" w:rsidRPr="00822F94" w:rsidRDefault="00822F94" w:rsidP="00822F94">
      <w:pPr>
        <w:spacing w:after="0" w:line="240" w:lineRule="auto"/>
        <w:ind w:firstLine="709"/>
        <w:jc w:val="both"/>
        <w:rPr>
          <w:rFonts w:ascii="Times New Roman" w:hAnsi="Times New Roman" w:cs="Times New Roman"/>
          <w:b/>
          <w:sz w:val="24"/>
          <w:szCs w:val="24"/>
        </w:rPr>
      </w:pPr>
      <w:r w:rsidRPr="00822F94">
        <w:rPr>
          <w:rFonts w:ascii="Times New Roman" w:hAnsi="Times New Roman" w:cs="Times New Roman"/>
          <w:sz w:val="24"/>
          <w:szCs w:val="24"/>
        </w:rPr>
        <w:t xml:space="preserve">Фонд содействия реформированию жилищно-коммунального хозяйства Белгородской области, именуемое в дальнейшем </w:t>
      </w:r>
      <w:r w:rsidRPr="00822F94">
        <w:rPr>
          <w:rFonts w:ascii="Times New Roman" w:hAnsi="Times New Roman" w:cs="Times New Roman"/>
          <w:b/>
          <w:sz w:val="24"/>
          <w:szCs w:val="24"/>
        </w:rPr>
        <w:t>Заказчик,</w:t>
      </w:r>
      <w:r w:rsidRPr="00822F94">
        <w:rPr>
          <w:rFonts w:ascii="Times New Roman" w:hAnsi="Times New Roman" w:cs="Times New Roman"/>
          <w:sz w:val="24"/>
          <w:szCs w:val="24"/>
        </w:rPr>
        <w:t xml:space="preserve"> в лице __________________, действующего на основании Устава,  с одной стороны и _____________________,  именуемое в дальнейшем </w:t>
      </w:r>
      <w:r w:rsidRPr="00822F94">
        <w:rPr>
          <w:rFonts w:ascii="Times New Roman" w:hAnsi="Times New Roman" w:cs="Times New Roman"/>
          <w:b/>
          <w:sz w:val="24"/>
          <w:szCs w:val="24"/>
        </w:rPr>
        <w:t xml:space="preserve">Подрядчик, </w:t>
      </w:r>
      <w:r w:rsidRPr="00822F94">
        <w:rPr>
          <w:rFonts w:ascii="Times New Roman" w:hAnsi="Times New Roman" w:cs="Times New Roman"/>
          <w:sz w:val="24"/>
          <w:szCs w:val="24"/>
        </w:rPr>
        <w:t xml:space="preserve">в лице ____________________________________, действующего на основании ________, с другой стороны, вместе именуемые </w:t>
      </w:r>
      <w:r w:rsidRPr="00822F94">
        <w:rPr>
          <w:rFonts w:ascii="Times New Roman" w:hAnsi="Times New Roman" w:cs="Times New Roman"/>
          <w:b/>
          <w:sz w:val="24"/>
          <w:szCs w:val="24"/>
        </w:rPr>
        <w:t>Стороны</w:t>
      </w:r>
      <w:r w:rsidRPr="00822F94">
        <w:rPr>
          <w:rFonts w:ascii="Times New Roman" w:hAnsi="Times New Roman" w:cs="Times New Roman"/>
          <w:sz w:val="24"/>
          <w:szCs w:val="24"/>
        </w:rPr>
        <w:t xml:space="preserve"> составили настоящий акт выполненных работ о нижеследующем:</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 xml:space="preserve">1.1. В соответствии с условиями </w:t>
      </w:r>
      <w:r w:rsidR="00E1659C" w:rsidRPr="00E1659C">
        <w:rPr>
          <w:rFonts w:ascii="Times New Roman" w:hAnsi="Times New Roman" w:cs="Times New Roman"/>
          <w:sz w:val="24"/>
          <w:szCs w:val="24"/>
        </w:rPr>
        <w:t>Договора № РТС231Г170088-Д подряда на оказание услуг по разработке проектно-сметной документации на проведение работ по капитальному ремонту общего имущества многоквартирных домов Белгородской области</w:t>
      </w:r>
      <w:r w:rsidRPr="00822F94">
        <w:rPr>
          <w:rFonts w:ascii="Times New Roman" w:hAnsi="Times New Roman" w:cs="Times New Roman"/>
          <w:sz w:val="24"/>
          <w:szCs w:val="24"/>
        </w:rPr>
        <w:t xml:space="preserve"> от «___» _________ 201_г , </w:t>
      </w:r>
      <w:r w:rsidRPr="00822F94">
        <w:rPr>
          <w:rFonts w:ascii="Times New Roman" w:hAnsi="Times New Roman" w:cs="Times New Roman"/>
          <w:b/>
          <w:sz w:val="24"/>
          <w:szCs w:val="24"/>
        </w:rPr>
        <w:t>Подрядчик</w:t>
      </w:r>
      <w:r w:rsidRPr="00822F94">
        <w:rPr>
          <w:rFonts w:ascii="Times New Roman" w:hAnsi="Times New Roman" w:cs="Times New Roman"/>
          <w:sz w:val="24"/>
          <w:szCs w:val="24"/>
        </w:rPr>
        <w:t xml:space="preserve"> оказал услуги по разработке проектно-сметной документации на проведение работ по капитальному ремонту</w:t>
      </w:r>
      <w:r w:rsidRPr="00822F94">
        <w:rPr>
          <w:rFonts w:ascii="Times New Roman" w:hAnsi="Times New Roman" w:cs="Times New Roman"/>
          <w:i/>
          <w:sz w:val="24"/>
          <w:szCs w:val="24"/>
        </w:rPr>
        <w:t xml:space="preserve"> </w:t>
      </w:r>
      <w:r w:rsidRPr="00822F94">
        <w:rPr>
          <w:rFonts w:ascii="Times New Roman" w:hAnsi="Times New Roman" w:cs="Times New Roman"/>
          <w:sz w:val="24"/>
          <w:szCs w:val="24"/>
        </w:rPr>
        <w:t>общего имущества согласно Адресному перечню многоквартирных домов, указанному в Приложении № 1 к Договору.</w:t>
      </w:r>
    </w:p>
    <w:p w:rsidR="00822F94" w:rsidRPr="00822F94" w:rsidRDefault="00822F94" w:rsidP="00822F94">
      <w:pPr>
        <w:spacing w:after="0" w:line="240" w:lineRule="auto"/>
        <w:jc w:val="both"/>
        <w:rPr>
          <w:rFonts w:ascii="Times New Roman" w:hAnsi="Times New Roman" w:cs="Times New Roman"/>
          <w:color w:val="000000"/>
          <w:sz w:val="24"/>
          <w:szCs w:val="24"/>
        </w:rPr>
      </w:pPr>
      <w:r w:rsidRPr="00822F94">
        <w:rPr>
          <w:rFonts w:ascii="Times New Roman" w:hAnsi="Times New Roman" w:cs="Times New Roman"/>
          <w:sz w:val="24"/>
          <w:szCs w:val="24"/>
        </w:rPr>
        <w:t xml:space="preserve">1.2. Стоимость услуги в соответствии с Договором составляет </w:t>
      </w:r>
      <w:r w:rsidRPr="00822F94">
        <w:rPr>
          <w:rFonts w:ascii="Times New Roman" w:hAnsi="Times New Roman" w:cs="Times New Roman"/>
          <w:bCs/>
          <w:sz w:val="24"/>
          <w:szCs w:val="24"/>
        </w:rPr>
        <w:t>______(______________________) рублей 00 копеек, в том числе НДС (18%) : ________(_____________________) рублей __ копеек.</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 xml:space="preserve">1.3. Претензий к </w:t>
      </w:r>
      <w:r w:rsidRPr="00822F94">
        <w:rPr>
          <w:rFonts w:ascii="Times New Roman" w:hAnsi="Times New Roman" w:cs="Times New Roman"/>
          <w:b/>
          <w:sz w:val="24"/>
          <w:szCs w:val="24"/>
        </w:rPr>
        <w:t>Подрядчику</w:t>
      </w:r>
      <w:r w:rsidRPr="00822F94">
        <w:rPr>
          <w:rFonts w:ascii="Times New Roman" w:hAnsi="Times New Roman" w:cs="Times New Roman"/>
          <w:sz w:val="24"/>
          <w:szCs w:val="24"/>
        </w:rPr>
        <w:t xml:space="preserve"> по качеству, сроку и объему оказанных услуг </w:t>
      </w:r>
      <w:r w:rsidRPr="00822F94">
        <w:rPr>
          <w:rFonts w:ascii="Times New Roman" w:hAnsi="Times New Roman" w:cs="Times New Roman"/>
          <w:b/>
          <w:sz w:val="24"/>
          <w:szCs w:val="24"/>
        </w:rPr>
        <w:t>Заказчик</w:t>
      </w:r>
      <w:r w:rsidRPr="00822F94">
        <w:rPr>
          <w:rFonts w:ascii="Times New Roman" w:hAnsi="Times New Roman" w:cs="Times New Roman"/>
          <w:sz w:val="24"/>
          <w:szCs w:val="24"/>
        </w:rPr>
        <w:t xml:space="preserve"> к не имеет. </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 xml:space="preserve">1.4. Настоящий акт составлен в 2-х экземплярах для каждой из </w:t>
      </w:r>
      <w:r w:rsidRPr="00822F94">
        <w:rPr>
          <w:rFonts w:ascii="Times New Roman" w:hAnsi="Times New Roman" w:cs="Times New Roman"/>
          <w:b/>
          <w:sz w:val="24"/>
          <w:szCs w:val="24"/>
        </w:rPr>
        <w:t>Сторон,</w:t>
      </w:r>
      <w:r w:rsidRPr="00822F94">
        <w:rPr>
          <w:rFonts w:ascii="Times New Roman" w:hAnsi="Times New Roman" w:cs="Times New Roman"/>
          <w:sz w:val="24"/>
          <w:szCs w:val="24"/>
        </w:rPr>
        <w:t xml:space="preserve"> имеющих одинаковую юридическую силу.</w:t>
      </w:r>
    </w:p>
    <w:p w:rsidR="00822F94" w:rsidRPr="00822F94" w:rsidRDefault="00822F94" w:rsidP="00822F94">
      <w:pPr>
        <w:spacing w:after="0" w:line="240" w:lineRule="auto"/>
        <w:jc w:val="both"/>
        <w:rPr>
          <w:rFonts w:ascii="Times New Roman" w:hAnsi="Times New Roman" w:cs="Times New Roman"/>
          <w:sz w:val="24"/>
          <w:szCs w:val="24"/>
        </w:rPr>
      </w:pPr>
    </w:p>
    <w:p w:rsidR="00822F94" w:rsidRPr="00822F94" w:rsidRDefault="00822F94" w:rsidP="00822F94">
      <w:pPr>
        <w:spacing w:after="0" w:line="240" w:lineRule="auto"/>
        <w:jc w:val="both"/>
        <w:rPr>
          <w:rFonts w:ascii="Times New Roman" w:hAnsi="Times New Roman" w:cs="Times New Roman"/>
          <w:sz w:val="24"/>
          <w:szCs w:val="24"/>
        </w:rPr>
      </w:pPr>
    </w:p>
    <w:p w:rsidR="00822F94" w:rsidRPr="00822F94" w:rsidRDefault="00822F94" w:rsidP="00822F94">
      <w:pPr>
        <w:spacing w:after="0" w:line="240" w:lineRule="auto"/>
        <w:jc w:val="both"/>
        <w:rPr>
          <w:rFonts w:ascii="Times New Roman" w:hAnsi="Times New Roman" w:cs="Times New Roman"/>
          <w:sz w:val="24"/>
          <w:szCs w:val="24"/>
        </w:rPr>
      </w:pPr>
    </w:p>
    <w:tbl>
      <w:tblPr>
        <w:tblW w:w="9568" w:type="dxa"/>
        <w:tblInd w:w="2" w:type="dxa"/>
        <w:tblLook w:val="00A0" w:firstRow="1" w:lastRow="0" w:firstColumn="1" w:lastColumn="0" w:noHBand="0" w:noVBand="0"/>
      </w:tblPr>
      <w:tblGrid>
        <w:gridCol w:w="4729"/>
        <w:gridCol w:w="123"/>
        <w:gridCol w:w="4501"/>
        <w:gridCol w:w="215"/>
      </w:tblGrid>
      <w:tr w:rsidR="00822F94" w:rsidRPr="00822F94" w:rsidTr="0022454F">
        <w:trPr>
          <w:gridAfter w:val="1"/>
          <w:wAfter w:w="215" w:type="dxa"/>
        </w:trPr>
        <w:tc>
          <w:tcPr>
            <w:tcW w:w="4729" w:type="dxa"/>
          </w:tcPr>
          <w:p w:rsidR="00822F94" w:rsidRPr="00822F94" w:rsidRDefault="00822F94" w:rsidP="00822F94">
            <w:pPr>
              <w:spacing w:after="0" w:line="240" w:lineRule="auto"/>
              <w:rPr>
                <w:rFonts w:ascii="Times New Roman" w:hAnsi="Times New Roman" w:cs="Times New Roman"/>
                <w:sz w:val="24"/>
                <w:szCs w:val="24"/>
              </w:rPr>
            </w:pPr>
          </w:p>
        </w:tc>
        <w:tc>
          <w:tcPr>
            <w:tcW w:w="4624" w:type="dxa"/>
            <w:gridSpan w:val="2"/>
          </w:tcPr>
          <w:p w:rsidR="00822F94" w:rsidRPr="00822F94" w:rsidRDefault="00822F94" w:rsidP="00822F94">
            <w:pPr>
              <w:spacing w:after="0" w:line="240" w:lineRule="auto"/>
              <w:ind w:left="402"/>
              <w:rPr>
                <w:rFonts w:ascii="Times New Roman" w:hAnsi="Times New Roman" w:cs="Times New Roman"/>
                <w:sz w:val="24"/>
                <w:szCs w:val="24"/>
              </w:rPr>
            </w:pPr>
          </w:p>
        </w:tc>
      </w:tr>
      <w:tr w:rsidR="0022454F" w:rsidRPr="00822F94" w:rsidTr="0022454F">
        <w:tc>
          <w:tcPr>
            <w:tcW w:w="4852" w:type="dxa"/>
            <w:gridSpan w:val="2"/>
            <w:hideMark/>
          </w:tcPr>
          <w:p w:rsidR="0022454F" w:rsidRPr="00822F94" w:rsidRDefault="0022454F" w:rsidP="00B42190">
            <w:pPr>
              <w:spacing w:after="0" w:line="240" w:lineRule="auto"/>
              <w:rPr>
                <w:rFonts w:ascii="Times New Roman" w:hAnsi="Times New Roman" w:cs="Times New Roman"/>
                <w:sz w:val="24"/>
                <w:szCs w:val="24"/>
              </w:rPr>
            </w:pPr>
            <w:r w:rsidRPr="00822F94">
              <w:rPr>
                <w:rFonts w:ascii="Times New Roman" w:hAnsi="Times New Roman" w:cs="Times New Roman"/>
                <w:b/>
                <w:noProof/>
                <w:sz w:val="24"/>
                <w:szCs w:val="24"/>
              </w:rPr>
              <w:t>Подрядчик</w:t>
            </w:r>
            <w:r w:rsidRPr="00822F94">
              <w:rPr>
                <w:rFonts w:ascii="Times New Roman" w:hAnsi="Times New Roman" w:cs="Times New Roman"/>
                <w:b/>
                <w:bCs/>
                <w:sz w:val="24"/>
                <w:szCs w:val="24"/>
              </w:rPr>
              <w:t>:</w:t>
            </w:r>
            <w:r w:rsidRPr="00822F94">
              <w:rPr>
                <w:rFonts w:ascii="Times New Roman" w:hAnsi="Times New Roman" w:cs="Times New Roman"/>
                <w:b/>
                <w:bCs/>
                <w:sz w:val="24"/>
                <w:szCs w:val="24"/>
              </w:rPr>
              <w:tab/>
            </w:r>
          </w:p>
        </w:tc>
        <w:tc>
          <w:tcPr>
            <w:tcW w:w="4716" w:type="dxa"/>
            <w:gridSpan w:val="2"/>
            <w:hideMark/>
          </w:tcPr>
          <w:p w:rsidR="0022454F" w:rsidRPr="00822F94" w:rsidRDefault="0022454F" w:rsidP="00B42190">
            <w:pPr>
              <w:spacing w:after="0" w:line="240" w:lineRule="auto"/>
              <w:ind w:left="402"/>
              <w:rPr>
                <w:rFonts w:ascii="Times New Roman" w:hAnsi="Times New Roman" w:cs="Times New Roman"/>
                <w:sz w:val="24"/>
                <w:szCs w:val="24"/>
              </w:rPr>
            </w:pPr>
            <w:r w:rsidRPr="00822F94">
              <w:rPr>
                <w:rFonts w:ascii="Times New Roman" w:hAnsi="Times New Roman" w:cs="Times New Roman"/>
                <w:b/>
                <w:bCs/>
                <w:sz w:val="24"/>
                <w:szCs w:val="24"/>
              </w:rPr>
              <w:t>Заказчик:</w:t>
            </w:r>
          </w:p>
        </w:tc>
      </w:tr>
      <w:tr w:rsidR="0022454F" w:rsidRPr="00822F94" w:rsidTr="0022454F">
        <w:tc>
          <w:tcPr>
            <w:tcW w:w="4852" w:type="dxa"/>
            <w:gridSpan w:val="2"/>
          </w:tcPr>
          <w:p w:rsidR="0022454F" w:rsidRPr="00822F94" w:rsidRDefault="0022454F" w:rsidP="00B42190">
            <w:pPr>
              <w:spacing w:after="0" w:line="240" w:lineRule="auto"/>
              <w:rPr>
                <w:rFonts w:ascii="Times New Roman" w:hAnsi="Times New Roman" w:cs="Times New Roman"/>
                <w:sz w:val="24"/>
                <w:szCs w:val="24"/>
              </w:rPr>
            </w:pPr>
          </w:p>
        </w:tc>
        <w:tc>
          <w:tcPr>
            <w:tcW w:w="4716" w:type="dxa"/>
            <w:gridSpan w:val="2"/>
            <w:hideMark/>
          </w:tcPr>
          <w:p w:rsidR="0022454F" w:rsidRPr="00822F94" w:rsidRDefault="0022454F" w:rsidP="00B42190">
            <w:pPr>
              <w:spacing w:after="0" w:line="240" w:lineRule="auto"/>
              <w:ind w:left="402"/>
              <w:rPr>
                <w:rFonts w:ascii="Times New Roman" w:hAnsi="Times New Roman" w:cs="Times New Roman"/>
                <w:sz w:val="24"/>
                <w:szCs w:val="24"/>
              </w:rPr>
            </w:pPr>
          </w:p>
        </w:tc>
      </w:tr>
      <w:tr w:rsidR="0022454F" w:rsidRPr="00822F94" w:rsidTr="0022454F">
        <w:tc>
          <w:tcPr>
            <w:tcW w:w="4852" w:type="dxa"/>
            <w:gridSpan w:val="2"/>
          </w:tcPr>
          <w:p w:rsidR="0022454F" w:rsidRPr="00822F94" w:rsidRDefault="0022454F" w:rsidP="00B42190">
            <w:pPr>
              <w:spacing w:after="0" w:line="240" w:lineRule="auto"/>
              <w:rPr>
                <w:rFonts w:ascii="Times New Roman" w:hAnsi="Times New Roman" w:cs="Times New Roman"/>
                <w:sz w:val="24"/>
                <w:szCs w:val="24"/>
              </w:rPr>
            </w:pPr>
          </w:p>
          <w:p w:rsidR="0022454F" w:rsidRPr="00822F94" w:rsidRDefault="0022454F" w:rsidP="00B42190">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 xml:space="preserve">____________________/ ___________ / </w:t>
            </w:r>
          </w:p>
          <w:p w:rsidR="0022454F" w:rsidRPr="00822F94" w:rsidRDefault="0022454F" w:rsidP="00B42190">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М.П.</w:t>
            </w:r>
          </w:p>
        </w:tc>
        <w:tc>
          <w:tcPr>
            <w:tcW w:w="4716" w:type="dxa"/>
            <w:gridSpan w:val="2"/>
          </w:tcPr>
          <w:p w:rsidR="0022454F" w:rsidRPr="00822F94" w:rsidRDefault="0022454F" w:rsidP="00B42190">
            <w:pPr>
              <w:spacing w:after="0" w:line="240" w:lineRule="auto"/>
              <w:ind w:left="402"/>
              <w:rPr>
                <w:rFonts w:ascii="Times New Roman" w:hAnsi="Times New Roman" w:cs="Times New Roman"/>
                <w:sz w:val="24"/>
                <w:szCs w:val="24"/>
              </w:rPr>
            </w:pPr>
          </w:p>
          <w:p w:rsidR="0022454F" w:rsidRPr="00822F94" w:rsidRDefault="0022454F" w:rsidP="00B42190">
            <w:pPr>
              <w:spacing w:after="0" w:line="240" w:lineRule="auto"/>
              <w:ind w:left="402"/>
              <w:rPr>
                <w:rFonts w:ascii="Times New Roman" w:hAnsi="Times New Roman" w:cs="Times New Roman"/>
                <w:sz w:val="24"/>
                <w:szCs w:val="24"/>
              </w:rPr>
            </w:pPr>
            <w:r w:rsidRPr="00822F94">
              <w:rPr>
                <w:rFonts w:ascii="Times New Roman" w:hAnsi="Times New Roman" w:cs="Times New Roman"/>
                <w:sz w:val="24"/>
                <w:szCs w:val="24"/>
              </w:rPr>
              <w:t>____________________/ ___________/</w:t>
            </w:r>
          </w:p>
          <w:p w:rsidR="0022454F" w:rsidRPr="00822F94" w:rsidRDefault="0022454F" w:rsidP="00B42190">
            <w:pPr>
              <w:spacing w:after="0" w:line="240" w:lineRule="auto"/>
              <w:ind w:left="402"/>
              <w:rPr>
                <w:rFonts w:ascii="Times New Roman" w:hAnsi="Times New Roman" w:cs="Times New Roman"/>
                <w:sz w:val="24"/>
                <w:szCs w:val="24"/>
              </w:rPr>
            </w:pPr>
            <w:r w:rsidRPr="00822F94">
              <w:rPr>
                <w:rFonts w:ascii="Times New Roman" w:hAnsi="Times New Roman" w:cs="Times New Roman"/>
                <w:sz w:val="24"/>
                <w:szCs w:val="24"/>
              </w:rPr>
              <w:t>М.П.</w:t>
            </w:r>
          </w:p>
        </w:tc>
      </w:tr>
      <w:tr w:rsidR="00822F94" w:rsidRPr="00822F94" w:rsidTr="0022454F">
        <w:trPr>
          <w:gridAfter w:val="1"/>
          <w:wAfter w:w="215" w:type="dxa"/>
        </w:trPr>
        <w:tc>
          <w:tcPr>
            <w:tcW w:w="4729" w:type="dxa"/>
          </w:tcPr>
          <w:p w:rsidR="00822F94" w:rsidRPr="00822F94" w:rsidRDefault="00822F94" w:rsidP="00822F94">
            <w:pPr>
              <w:spacing w:after="0" w:line="240" w:lineRule="auto"/>
              <w:rPr>
                <w:rFonts w:ascii="Times New Roman" w:hAnsi="Times New Roman" w:cs="Times New Roman"/>
                <w:sz w:val="24"/>
                <w:szCs w:val="24"/>
              </w:rPr>
            </w:pPr>
          </w:p>
        </w:tc>
        <w:tc>
          <w:tcPr>
            <w:tcW w:w="4624" w:type="dxa"/>
            <w:gridSpan w:val="2"/>
            <w:hideMark/>
          </w:tcPr>
          <w:p w:rsidR="00822F94" w:rsidRPr="00822F94" w:rsidRDefault="00822F94" w:rsidP="00822F94">
            <w:pPr>
              <w:spacing w:after="0" w:line="240" w:lineRule="auto"/>
              <w:ind w:left="402"/>
              <w:rPr>
                <w:rFonts w:ascii="Times New Roman" w:hAnsi="Times New Roman" w:cs="Times New Roman"/>
                <w:sz w:val="24"/>
                <w:szCs w:val="24"/>
              </w:rPr>
            </w:pPr>
          </w:p>
        </w:tc>
      </w:tr>
    </w:tbl>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p>
    <w:p w:rsidR="00822F94" w:rsidRPr="00822F94" w:rsidRDefault="00822F94" w:rsidP="00822F94">
      <w:pPr>
        <w:spacing w:after="0" w:line="240" w:lineRule="auto"/>
        <w:jc w:val="right"/>
        <w:rPr>
          <w:rFonts w:ascii="Times New Roman" w:hAnsi="Times New Roman" w:cs="Times New Roman"/>
          <w:sz w:val="24"/>
          <w:szCs w:val="24"/>
        </w:rPr>
      </w:pPr>
      <w:r w:rsidRPr="00822F94">
        <w:rPr>
          <w:rFonts w:ascii="Times New Roman" w:hAnsi="Times New Roman" w:cs="Times New Roman"/>
          <w:sz w:val="24"/>
          <w:szCs w:val="24"/>
        </w:rPr>
        <w:lastRenderedPageBreak/>
        <w:t>Приложение № 6</w:t>
      </w:r>
    </w:p>
    <w:p w:rsidR="00822F94" w:rsidRPr="00822F94" w:rsidRDefault="00822F94" w:rsidP="00822F94">
      <w:pPr>
        <w:spacing w:after="0" w:line="240" w:lineRule="auto"/>
        <w:ind w:left="-360"/>
        <w:jc w:val="right"/>
        <w:rPr>
          <w:rFonts w:ascii="Times New Roman" w:hAnsi="Times New Roman" w:cs="Times New Roman"/>
          <w:sz w:val="24"/>
          <w:szCs w:val="24"/>
        </w:rPr>
      </w:pPr>
      <w:r w:rsidRPr="00822F94">
        <w:rPr>
          <w:rFonts w:ascii="Times New Roman" w:hAnsi="Times New Roman" w:cs="Times New Roman"/>
          <w:b/>
          <w:sz w:val="24"/>
          <w:szCs w:val="24"/>
        </w:rPr>
        <w:t xml:space="preserve">     </w:t>
      </w:r>
      <w:r w:rsidRPr="00822F94">
        <w:rPr>
          <w:rFonts w:ascii="Times New Roman" w:hAnsi="Times New Roman" w:cs="Times New Roman"/>
          <w:sz w:val="24"/>
          <w:szCs w:val="24"/>
        </w:rPr>
        <w:t xml:space="preserve">                                                                                 </w:t>
      </w:r>
      <w:r w:rsidR="007F481B">
        <w:rPr>
          <w:rFonts w:ascii="Times New Roman" w:hAnsi="Times New Roman" w:cs="Times New Roman"/>
          <w:sz w:val="24"/>
          <w:szCs w:val="24"/>
        </w:rPr>
        <w:t>к</w:t>
      </w:r>
      <w:r w:rsidRPr="00822F94">
        <w:rPr>
          <w:rFonts w:ascii="Times New Roman" w:hAnsi="Times New Roman" w:cs="Times New Roman"/>
          <w:sz w:val="24"/>
          <w:szCs w:val="24"/>
        </w:rPr>
        <w:t xml:space="preserve"> договору № </w:t>
      </w:r>
      <w:r w:rsidR="00402B9F" w:rsidRPr="00402B9F">
        <w:rPr>
          <w:rFonts w:ascii="Times New Roman" w:hAnsi="Times New Roman" w:cs="Times New Roman"/>
          <w:sz w:val="24"/>
          <w:szCs w:val="24"/>
        </w:rPr>
        <w:t>РТС231Г170088-Д</w:t>
      </w:r>
    </w:p>
    <w:p w:rsidR="00822F94" w:rsidRPr="00822F94" w:rsidRDefault="00822F94" w:rsidP="00822F94">
      <w:pPr>
        <w:spacing w:after="0" w:line="240" w:lineRule="auto"/>
        <w:ind w:left="-360"/>
        <w:jc w:val="right"/>
        <w:rPr>
          <w:rFonts w:ascii="Times New Roman" w:hAnsi="Times New Roman" w:cs="Times New Roman"/>
          <w:sz w:val="24"/>
          <w:szCs w:val="24"/>
        </w:rPr>
      </w:pPr>
      <w:r w:rsidRPr="00822F94">
        <w:rPr>
          <w:rFonts w:ascii="Times New Roman" w:hAnsi="Times New Roman" w:cs="Times New Roman"/>
          <w:sz w:val="24"/>
          <w:szCs w:val="24"/>
        </w:rPr>
        <w:t xml:space="preserve">   от «_____» ______________ 201_ г.</w:t>
      </w:r>
    </w:p>
    <w:p w:rsidR="0022454F" w:rsidRDefault="0022454F" w:rsidP="0022454F">
      <w:pPr>
        <w:suppressAutoHyphens/>
        <w:spacing w:after="0" w:line="240" w:lineRule="auto"/>
        <w:jc w:val="center"/>
        <w:rPr>
          <w:rFonts w:ascii="Times New Roman" w:hAnsi="Times New Roman" w:cs="Times New Roman"/>
          <w:b/>
          <w:sz w:val="24"/>
          <w:szCs w:val="24"/>
        </w:rPr>
      </w:pPr>
    </w:p>
    <w:p w:rsidR="00822F94" w:rsidRPr="00822F94" w:rsidRDefault="00822F94" w:rsidP="0022454F">
      <w:pPr>
        <w:suppressAutoHyphens/>
        <w:spacing w:after="0" w:line="240" w:lineRule="auto"/>
        <w:jc w:val="center"/>
        <w:rPr>
          <w:rFonts w:ascii="Times New Roman" w:hAnsi="Times New Roman" w:cs="Times New Roman"/>
          <w:b/>
          <w:sz w:val="24"/>
          <w:szCs w:val="24"/>
        </w:rPr>
      </w:pPr>
      <w:r w:rsidRPr="00822F94">
        <w:rPr>
          <w:rFonts w:ascii="Times New Roman" w:hAnsi="Times New Roman" w:cs="Times New Roman"/>
          <w:b/>
          <w:sz w:val="24"/>
          <w:szCs w:val="24"/>
        </w:rPr>
        <w:t>ФОРМА</w:t>
      </w:r>
    </w:p>
    <w:p w:rsidR="00C75248" w:rsidRDefault="00C75248" w:rsidP="00822F94">
      <w:pPr>
        <w:spacing w:after="0" w:line="240" w:lineRule="auto"/>
        <w:ind w:left="150" w:right="150"/>
        <w:jc w:val="center"/>
        <w:rPr>
          <w:rFonts w:ascii="Times New Roman" w:hAnsi="Times New Roman" w:cs="Times New Roman"/>
          <w:b/>
          <w:bCs/>
          <w:sz w:val="24"/>
          <w:szCs w:val="24"/>
        </w:rPr>
      </w:pPr>
    </w:p>
    <w:p w:rsidR="00822F94" w:rsidRDefault="00822F94" w:rsidP="00822F94">
      <w:pPr>
        <w:spacing w:after="0" w:line="240" w:lineRule="auto"/>
        <w:ind w:left="150" w:right="150"/>
        <w:jc w:val="center"/>
        <w:rPr>
          <w:rFonts w:ascii="Times New Roman" w:hAnsi="Times New Roman" w:cs="Times New Roman"/>
          <w:b/>
          <w:bCs/>
          <w:sz w:val="24"/>
          <w:szCs w:val="24"/>
        </w:rPr>
      </w:pPr>
      <w:r w:rsidRPr="00822F94">
        <w:rPr>
          <w:rFonts w:ascii="Times New Roman" w:hAnsi="Times New Roman" w:cs="Times New Roman"/>
          <w:b/>
          <w:bCs/>
          <w:sz w:val="24"/>
          <w:szCs w:val="24"/>
        </w:rPr>
        <w:t>АКТ ОБСЛЕДОВАНИЯ</w:t>
      </w:r>
    </w:p>
    <w:p w:rsidR="00C75248" w:rsidRPr="00822F94" w:rsidRDefault="00C75248" w:rsidP="00822F94">
      <w:pPr>
        <w:spacing w:after="0" w:line="240" w:lineRule="auto"/>
        <w:ind w:left="150" w:right="150"/>
        <w:jc w:val="center"/>
        <w:rPr>
          <w:rFonts w:ascii="Times New Roman" w:hAnsi="Times New Roman" w:cs="Times New Roman"/>
          <w:b/>
          <w:bCs/>
          <w:sz w:val="24"/>
          <w:szCs w:val="24"/>
        </w:rPr>
      </w:pPr>
    </w:p>
    <w:p w:rsidR="00822F94" w:rsidRPr="00822F94" w:rsidRDefault="00822F94" w:rsidP="00822F94">
      <w:pPr>
        <w:spacing w:after="0" w:line="240" w:lineRule="auto"/>
        <w:ind w:left="150" w:right="150"/>
        <w:jc w:val="center"/>
        <w:rPr>
          <w:rFonts w:ascii="Times New Roman" w:hAnsi="Times New Roman" w:cs="Times New Roman"/>
          <w:b/>
          <w:bCs/>
          <w:sz w:val="24"/>
          <w:szCs w:val="24"/>
        </w:rPr>
      </w:pPr>
      <w:r w:rsidRPr="00822F94">
        <w:rPr>
          <w:rFonts w:ascii="Times New Roman" w:hAnsi="Times New Roman" w:cs="Times New Roman"/>
          <w:b/>
          <w:bCs/>
          <w:sz w:val="24"/>
          <w:szCs w:val="24"/>
        </w:rPr>
        <w:t>_____________________________________________</w:t>
      </w:r>
      <w:r w:rsidR="00C75248">
        <w:rPr>
          <w:rFonts w:ascii="Times New Roman" w:hAnsi="Times New Roman" w:cs="Times New Roman"/>
          <w:b/>
          <w:bCs/>
          <w:sz w:val="24"/>
          <w:szCs w:val="24"/>
        </w:rPr>
        <w:t>______________________________</w:t>
      </w:r>
    </w:p>
    <w:p w:rsidR="00822F94" w:rsidRPr="00822F94" w:rsidRDefault="00822F94" w:rsidP="00822F94">
      <w:pPr>
        <w:spacing w:after="0" w:line="240" w:lineRule="auto"/>
        <w:ind w:left="150" w:right="150"/>
        <w:jc w:val="center"/>
        <w:rPr>
          <w:rFonts w:ascii="Times New Roman" w:hAnsi="Times New Roman" w:cs="Times New Roman"/>
          <w:bCs/>
          <w:sz w:val="24"/>
          <w:szCs w:val="24"/>
        </w:rPr>
      </w:pPr>
      <w:r w:rsidRPr="00822F94">
        <w:rPr>
          <w:rFonts w:ascii="Times New Roman" w:hAnsi="Times New Roman" w:cs="Times New Roman"/>
          <w:bCs/>
          <w:sz w:val="24"/>
          <w:szCs w:val="24"/>
        </w:rPr>
        <w:t>(наименование конструктивного элемента)</w:t>
      </w:r>
    </w:p>
    <w:p w:rsidR="00822F94" w:rsidRPr="00822F94" w:rsidRDefault="00822F94" w:rsidP="00822F94">
      <w:pPr>
        <w:spacing w:after="0" w:line="240" w:lineRule="auto"/>
        <w:ind w:left="150" w:right="150"/>
        <w:jc w:val="both"/>
        <w:rPr>
          <w:rFonts w:ascii="Times New Roman" w:hAnsi="Times New Roman" w:cs="Times New Roman"/>
          <w:color w:val="000000"/>
          <w:sz w:val="24"/>
          <w:szCs w:val="24"/>
        </w:rPr>
      </w:pPr>
      <w:r w:rsidRPr="00822F94">
        <w:rPr>
          <w:rFonts w:ascii="Times New Roman" w:hAnsi="Times New Roman" w:cs="Times New Roman"/>
          <w:color w:val="000000"/>
          <w:sz w:val="24"/>
          <w:szCs w:val="24"/>
        </w:rPr>
        <w:t xml:space="preserve">г. _________________                                                                                      </w:t>
      </w:r>
      <w:r w:rsidRPr="00822F94">
        <w:rPr>
          <w:rFonts w:ascii="Times New Roman" w:hAnsi="Times New Roman" w:cs="Times New Roman"/>
          <w:sz w:val="24"/>
          <w:szCs w:val="24"/>
        </w:rPr>
        <w:t>" __ "  _____201_  г.</w:t>
      </w:r>
    </w:p>
    <w:p w:rsidR="00822F94" w:rsidRPr="00822F94" w:rsidRDefault="00822F94" w:rsidP="00822F94">
      <w:pPr>
        <w:spacing w:after="0" w:line="240" w:lineRule="auto"/>
        <w:ind w:left="150" w:right="150"/>
        <w:jc w:val="both"/>
        <w:rPr>
          <w:rFonts w:ascii="Times New Roman" w:hAnsi="Times New Roman" w:cs="Times New Roman"/>
          <w:color w:val="000000"/>
          <w:sz w:val="24"/>
          <w:szCs w:val="24"/>
        </w:rPr>
      </w:pP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 xml:space="preserve">1. Комиссией в составе: </w:t>
      </w:r>
    </w:p>
    <w:p w:rsidR="00822F94" w:rsidRPr="00822F94" w:rsidRDefault="00822F94" w:rsidP="00822F94">
      <w:pPr>
        <w:pBdr>
          <w:top w:val="single" w:sz="4" w:space="1" w:color="auto"/>
        </w:pBdr>
        <w:spacing w:after="0" w:line="240" w:lineRule="auto"/>
        <w:jc w:val="center"/>
        <w:rPr>
          <w:rFonts w:ascii="Times New Roman" w:hAnsi="Times New Roman" w:cs="Times New Roman"/>
          <w:i/>
          <w:iCs/>
          <w:sz w:val="24"/>
          <w:szCs w:val="24"/>
        </w:rPr>
      </w:pPr>
      <w:r w:rsidRPr="00822F94">
        <w:rPr>
          <w:rFonts w:ascii="Times New Roman" w:hAnsi="Times New Roman" w:cs="Times New Roman"/>
          <w:i/>
          <w:iCs/>
          <w:sz w:val="24"/>
          <w:szCs w:val="24"/>
        </w:rPr>
        <w:t xml:space="preserve">(представитель </w:t>
      </w:r>
      <w:r w:rsidRPr="00822F94">
        <w:rPr>
          <w:rFonts w:ascii="Times New Roman" w:hAnsi="Times New Roman" w:cs="Times New Roman"/>
          <w:i/>
          <w:sz w:val="24"/>
          <w:szCs w:val="24"/>
        </w:rPr>
        <w:t>Подрядчика</w:t>
      </w:r>
      <w:r w:rsidRPr="00822F94">
        <w:rPr>
          <w:rFonts w:ascii="Times New Roman" w:hAnsi="Times New Roman" w:cs="Times New Roman"/>
          <w:i/>
          <w:iCs/>
          <w:sz w:val="24"/>
          <w:szCs w:val="24"/>
        </w:rPr>
        <w:t xml:space="preserve"> проектно-сметной документации)</w:t>
      </w:r>
    </w:p>
    <w:p w:rsidR="00822F94" w:rsidRPr="00822F94" w:rsidRDefault="00822F94" w:rsidP="00822F94">
      <w:pPr>
        <w:spacing w:after="0" w:line="240" w:lineRule="auto"/>
        <w:rPr>
          <w:rFonts w:ascii="Times New Roman" w:hAnsi="Times New Roman" w:cs="Times New Roman"/>
          <w:sz w:val="24"/>
          <w:szCs w:val="24"/>
        </w:rPr>
      </w:pPr>
    </w:p>
    <w:p w:rsidR="00822F94" w:rsidRPr="00822F94" w:rsidRDefault="00822F94" w:rsidP="00822F94">
      <w:pPr>
        <w:pBdr>
          <w:top w:val="single" w:sz="4" w:space="1" w:color="auto"/>
        </w:pBdr>
        <w:spacing w:after="0" w:line="240" w:lineRule="auto"/>
        <w:jc w:val="center"/>
        <w:rPr>
          <w:rFonts w:ascii="Times New Roman" w:hAnsi="Times New Roman" w:cs="Times New Roman"/>
          <w:i/>
          <w:iCs/>
          <w:sz w:val="24"/>
          <w:szCs w:val="24"/>
        </w:rPr>
      </w:pPr>
      <w:r w:rsidRPr="00822F94">
        <w:rPr>
          <w:rFonts w:ascii="Times New Roman" w:hAnsi="Times New Roman" w:cs="Times New Roman"/>
          <w:i/>
          <w:iCs/>
          <w:sz w:val="24"/>
          <w:szCs w:val="24"/>
        </w:rPr>
        <w:t>(представитель Управляющей или эксплуатирующей организации)</w:t>
      </w:r>
    </w:p>
    <w:p w:rsidR="00822F94" w:rsidRPr="00822F94" w:rsidRDefault="00822F94" w:rsidP="00822F94">
      <w:pPr>
        <w:spacing w:after="0" w:line="240" w:lineRule="auto"/>
        <w:rPr>
          <w:rFonts w:ascii="Times New Roman" w:hAnsi="Times New Roman" w:cs="Times New Roman"/>
          <w:sz w:val="24"/>
          <w:szCs w:val="24"/>
        </w:rPr>
      </w:pPr>
    </w:p>
    <w:p w:rsidR="00822F94" w:rsidRPr="00822F94" w:rsidRDefault="00822F94" w:rsidP="00822F94">
      <w:pPr>
        <w:pBdr>
          <w:top w:val="single" w:sz="4" w:space="1" w:color="auto"/>
        </w:pBdr>
        <w:spacing w:after="0" w:line="240" w:lineRule="auto"/>
        <w:jc w:val="center"/>
        <w:rPr>
          <w:rFonts w:ascii="Times New Roman" w:hAnsi="Times New Roman" w:cs="Times New Roman"/>
          <w:i/>
          <w:iCs/>
          <w:sz w:val="24"/>
          <w:szCs w:val="24"/>
        </w:rPr>
      </w:pPr>
      <w:r w:rsidRPr="00822F94">
        <w:rPr>
          <w:rFonts w:ascii="Times New Roman" w:hAnsi="Times New Roman" w:cs="Times New Roman"/>
          <w:i/>
          <w:iCs/>
          <w:sz w:val="24"/>
          <w:szCs w:val="24"/>
        </w:rPr>
        <w:t>(представитель собственников, участвующий в обследовании)</w:t>
      </w:r>
    </w:p>
    <w:p w:rsidR="00822F94" w:rsidRPr="00822F94" w:rsidRDefault="00822F94" w:rsidP="00822F94">
      <w:pPr>
        <w:spacing w:after="0" w:line="240" w:lineRule="auto"/>
        <w:rPr>
          <w:rFonts w:ascii="Times New Roman" w:hAnsi="Times New Roman" w:cs="Times New Roman"/>
          <w:sz w:val="24"/>
          <w:szCs w:val="24"/>
        </w:rPr>
      </w:pPr>
    </w:p>
    <w:p w:rsidR="00822F94" w:rsidRPr="00822F94" w:rsidRDefault="00822F94" w:rsidP="00822F94">
      <w:pPr>
        <w:pBdr>
          <w:top w:val="single" w:sz="4" w:space="1" w:color="auto"/>
        </w:pBdr>
        <w:spacing w:after="0" w:line="240" w:lineRule="auto"/>
        <w:jc w:val="center"/>
        <w:rPr>
          <w:rFonts w:ascii="Times New Roman" w:hAnsi="Times New Roman" w:cs="Times New Roman"/>
          <w:i/>
          <w:iCs/>
          <w:sz w:val="24"/>
          <w:szCs w:val="24"/>
        </w:rPr>
      </w:pPr>
      <w:r w:rsidRPr="00822F94">
        <w:rPr>
          <w:rFonts w:ascii="Times New Roman" w:hAnsi="Times New Roman" w:cs="Times New Roman"/>
          <w:i/>
          <w:iCs/>
          <w:sz w:val="24"/>
          <w:szCs w:val="24"/>
        </w:rPr>
        <w:t>(лицо, участвующее в обследовании)</w:t>
      </w:r>
    </w:p>
    <w:p w:rsidR="00822F94" w:rsidRPr="00822F94" w:rsidRDefault="00822F94" w:rsidP="00822F94">
      <w:pPr>
        <w:spacing w:after="0" w:line="240" w:lineRule="auto"/>
        <w:rPr>
          <w:rFonts w:ascii="Times New Roman" w:hAnsi="Times New Roman" w:cs="Times New Roman"/>
          <w:color w:val="000000"/>
          <w:sz w:val="24"/>
          <w:szCs w:val="24"/>
        </w:rPr>
      </w:pPr>
      <w:r w:rsidRPr="00822F94">
        <w:rPr>
          <w:rFonts w:ascii="Times New Roman" w:hAnsi="Times New Roman" w:cs="Times New Roman"/>
          <w:color w:val="000000"/>
          <w:sz w:val="24"/>
          <w:szCs w:val="24"/>
        </w:rPr>
        <w:t xml:space="preserve">проведено обследование на предмет капитального ремонта _________________________________                </w:t>
      </w:r>
    </w:p>
    <w:p w:rsidR="00822F94" w:rsidRPr="00822F94" w:rsidRDefault="00822F94" w:rsidP="00822F94">
      <w:pPr>
        <w:spacing w:after="0" w:line="240" w:lineRule="auto"/>
        <w:rPr>
          <w:rFonts w:ascii="Times New Roman" w:hAnsi="Times New Roman" w:cs="Times New Roman"/>
          <w:i/>
          <w:sz w:val="24"/>
          <w:szCs w:val="24"/>
          <w:u w:val="single"/>
        </w:rPr>
      </w:pPr>
      <w:r w:rsidRPr="00822F94">
        <w:rPr>
          <w:rFonts w:ascii="Times New Roman" w:hAnsi="Times New Roman" w:cs="Times New Roman"/>
          <w:color w:val="000000"/>
          <w:sz w:val="24"/>
          <w:szCs w:val="24"/>
        </w:rPr>
        <w:t xml:space="preserve">                                                                                                                      </w:t>
      </w:r>
      <w:r w:rsidRPr="00822F94">
        <w:rPr>
          <w:rFonts w:ascii="Times New Roman" w:hAnsi="Times New Roman" w:cs="Times New Roman"/>
          <w:i/>
          <w:color w:val="000000"/>
          <w:sz w:val="24"/>
          <w:szCs w:val="24"/>
        </w:rPr>
        <w:t>(</w:t>
      </w:r>
      <w:r w:rsidRPr="00822F94">
        <w:rPr>
          <w:rFonts w:ascii="Times New Roman" w:hAnsi="Times New Roman" w:cs="Times New Roman"/>
          <w:bCs/>
          <w:i/>
          <w:sz w:val="24"/>
          <w:szCs w:val="24"/>
        </w:rPr>
        <w:t>наименование конструктивного элемента</w:t>
      </w:r>
      <w:r w:rsidRPr="00822F94">
        <w:rPr>
          <w:rFonts w:ascii="Times New Roman" w:hAnsi="Times New Roman" w:cs="Times New Roman"/>
          <w:i/>
          <w:color w:val="000000"/>
          <w:sz w:val="24"/>
          <w:szCs w:val="24"/>
        </w:rPr>
        <w:t>)</w:t>
      </w:r>
      <w:r w:rsidRPr="00822F94">
        <w:rPr>
          <w:rFonts w:ascii="Times New Roman" w:hAnsi="Times New Roman" w:cs="Times New Roman"/>
          <w:i/>
          <w:sz w:val="24"/>
          <w:szCs w:val="24"/>
          <w:u w:val="single"/>
        </w:rPr>
        <w:t xml:space="preserve">  </w:t>
      </w:r>
      <w:r w:rsidRPr="00822F94">
        <w:rPr>
          <w:rFonts w:ascii="Times New Roman" w:hAnsi="Times New Roman" w:cs="Times New Roman"/>
          <w:i/>
          <w:color w:val="000000"/>
          <w:sz w:val="24"/>
          <w:szCs w:val="24"/>
        </w:rPr>
        <w:t xml:space="preserve"> </w:t>
      </w:r>
    </w:p>
    <w:p w:rsidR="00822F94" w:rsidRPr="00822F94" w:rsidRDefault="00822F94" w:rsidP="00822F94">
      <w:pPr>
        <w:spacing w:after="0" w:line="240" w:lineRule="auto"/>
        <w:rPr>
          <w:rFonts w:ascii="Times New Roman" w:hAnsi="Times New Roman" w:cs="Times New Roman"/>
          <w:b/>
          <w:bCs/>
          <w:sz w:val="24"/>
          <w:szCs w:val="24"/>
        </w:rPr>
      </w:pPr>
      <w:r w:rsidRPr="00822F94">
        <w:rPr>
          <w:rFonts w:ascii="Times New Roman" w:hAnsi="Times New Roman" w:cs="Times New Roman"/>
          <w:sz w:val="24"/>
          <w:szCs w:val="24"/>
        </w:rPr>
        <w:t xml:space="preserve">МКД по адресу:  </w:t>
      </w:r>
    </w:p>
    <w:p w:rsidR="00822F94" w:rsidRPr="00822F94" w:rsidRDefault="00822F94" w:rsidP="00822F94">
      <w:pPr>
        <w:pBdr>
          <w:top w:val="single" w:sz="4" w:space="1" w:color="auto"/>
        </w:pBdr>
        <w:spacing w:after="0" w:line="240" w:lineRule="auto"/>
        <w:ind w:left="1426"/>
        <w:rPr>
          <w:rFonts w:ascii="Times New Roman" w:hAnsi="Times New Roman" w:cs="Times New Roman"/>
          <w:sz w:val="24"/>
          <w:szCs w:val="24"/>
        </w:rPr>
      </w:pPr>
    </w:p>
    <w:p w:rsidR="00822F94" w:rsidRPr="00822F94" w:rsidRDefault="00822F94" w:rsidP="00822F94">
      <w:pPr>
        <w:spacing w:after="0" w:line="240" w:lineRule="auto"/>
        <w:rPr>
          <w:rFonts w:ascii="Times New Roman" w:hAnsi="Times New Roman" w:cs="Times New Roman"/>
          <w:i/>
          <w:sz w:val="24"/>
          <w:szCs w:val="24"/>
        </w:rPr>
      </w:pPr>
      <w:r w:rsidRPr="00822F94">
        <w:rPr>
          <w:rFonts w:ascii="Times New Roman" w:hAnsi="Times New Roman" w:cs="Times New Roman"/>
          <w:sz w:val="24"/>
          <w:szCs w:val="24"/>
        </w:rPr>
        <w:t xml:space="preserve">2. Обследование проведено:               </w:t>
      </w:r>
      <w:r w:rsidRPr="00822F94">
        <w:rPr>
          <w:rFonts w:ascii="Times New Roman" w:hAnsi="Times New Roman" w:cs="Times New Roman"/>
          <w:i/>
          <w:sz w:val="24"/>
          <w:szCs w:val="24"/>
        </w:rPr>
        <w:t>путем визуального осмотра/инструментального контроля/технического анализа</w:t>
      </w:r>
    </w:p>
    <w:p w:rsidR="00822F94" w:rsidRPr="00822F94" w:rsidRDefault="00822F94" w:rsidP="00822F94">
      <w:pPr>
        <w:pBdr>
          <w:top w:val="single" w:sz="4" w:space="1" w:color="auto"/>
        </w:pBdr>
        <w:spacing w:after="0" w:line="240" w:lineRule="auto"/>
        <w:ind w:left="3005"/>
        <w:rPr>
          <w:rFonts w:ascii="Times New Roman" w:hAnsi="Times New Roman" w:cs="Times New Roman"/>
          <w:sz w:val="24"/>
          <w:szCs w:val="24"/>
        </w:rPr>
      </w:pP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 xml:space="preserve">3. В результате обследования установлено: </w:t>
      </w: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_____________________________________________________________________________</w:t>
      </w: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 xml:space="preserve">______________________ </w:t>
      </w:r>
      <w:r w:rsidRPr="00822F94">
        <w:rPr>
          <w:rFonts w:ascii="Times New Roman" w:hAnsi="Times New Roman" w:cs="Times New Roman"/>
          <w:i/>
          <w:sz w:val="24"/>
          <w:szCs w:val="24"/>
        </w:rPr>
        <w:t>укрупненные характеристики конструктивного элемента</w:t>
      </w:r>
      <w:r w:rsidRPr="00822F94">
        <w:rPr>
          <w:rFonts w:ascii="Times New Roman" w:hAnsi="Times New Roman" w:cs="Times New Roman"/>
          <w:sz w:val="24"/>
          <w:szCs w:val="24"/>
        </w:rPr>
        <w:t xml:space="preserve"> - _____________________________________________________________________________</w:t>
      </w: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 xml:space="preserve">______________________ </w:t>
      </w:r>
      <w:r w:rsidRPr="00822F94">
        <w:rPr>
          <w:rFonts w:ascii="Times New Roman" w:hAnsi="Times New Roman" w:cs="Times New Roman"/>
          <w:i/>
          <w:sz w:val="24"/>
          <w:szCs w:val="24"/>
        </w:rPr>
        <w:t>детальное описание состояния конструктивного элемента</w:t>
      </w:r>
      <w:r w:rsidRPr="00822F94">
        <w:rPr>
          <w:rFonts w:ascii="Times New Roman" w:hAnsi="Times New Roman" w:cs="Times New Roman"/>
          <w:sz w:val="24"/>
          <w:szCs w:val="24"/>
        </w:rPr>
        <w:t xml:space="preserve"> </w:t>
      </w:r>
    </w:p>
    <w:p w:rsidR="00822F94" w:rsidRPr="00822F94" w:rsidRDefault="00822F94" w:rsidP="00822F94">
      <w:pPr>
        <w:spacing w:after="0" w:line="240" w:lineRule="auto"/>
        <w:rPr>
          <w:rFonts w:ascii="Times New Roman" w:hAnsi="Times New Roman" w:cs="Times New Roman"/>
          <w:sz w:val="24"/>
          <w:szCs w:val="24"/>
        </w:rPr>
      </w:pP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1. На основании вышеизложенного комиссия считает/считаю необходимым (указывается вариант 1.1. или 1.2):</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1.1. Капитальный ремонт __________</w:t>
      </w:r>
      <w:r w:rsidRPr="00822F94">
        <w:rPr>
          <w:rFonts w:ascii="Times New Roman" w:hAnsi="Times New Roman" w:cs="Times New Roman"/>
          <w:bCs/>
          <w:i/>
          <w:sz w:val="24"/>
          <w:szCs w:val="24"/>
        </w:rPr>
        <w:t xml:space="preserve"> наименование конструктивного элемента</w:t>
      </w:r>
      <w:r w:rsidRPr="00822F94">
        <w:rPr>
          <w:rFonts w:ascii="Times New Roman" w:hAnsi="Times New Roman" w:cs="Times New Roman"/>
          <w:color w:val="000000"/>
          <w:sz w:val="24"/>
          <w:szCs w:val="24"/>
        </w:rPr>
        <w:t xml:space="preserve"> </w:t>
      </w:r>
      <w:r w:rsidRPr="00822F94">
        <w:rPr>
          <w:rFonts w:ascii="Times New Roman" w:hAnsi="Times New Roman" w:cs="Times New Roman"/>
          <w:sz w:val="24"/>
          <w:szCs w:val="24"/>
        </w:rPr>
        <w:t>________ нецелесообразен;</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 xml:space="preserve">1.2. Из-за длительного срока эксплуатации и неудовлетворительного состояния </w:t>
      </w:r>
      <w:r w:rsidRPr="00822F94">
        <w:rPr>
          <w:rFonts w:ascii="Times New Roman" w:hAnsi="Times New Roman" w:cs="Times New Roman"/>
          <w:color w:val="000000"/>
          <w:sz w:val="24"/>
          <w:szCs w:val="24"/>
        </w:rPr>
        <w:t xml:space="preserve">____________________________ </w:t>
      </w:r>
      <w:r w:rsidRPr="00822F94">
        <w:rPr>
          <w:rFonts w:ascii="Times New Roman" w:hAnsi="Times New Roman" w:cs="Times New Roman"/>
          <w:bCs/>
          <w:i/>
          <w:sz w:val="24"/>
          <w:szCs w:val="24"/>
        </w:rPr>
        <w:t>наименование конструктивного элемента</w:t>
      </w:r>
      <w:r w:rsidRPr="00822F94">
        <w:rPr>
          <w:rFonts w:ascii="Times New Roman" w:hAnsi="Times New Roman" w:cs="Times New Roman"/>
          <w:color w:val="000000"/>
          <w:sz w:val="24"/>
          <w:szCs w:val="24"/>
        </w:rPr>
        <w:t xml:space="preserve"> __________________________</w:t>
      </w:r>
      <w:r w:rsidRPr="00822F94">
        <w:rPr>
          <w:rFonts w:ascii="Times New Roman" w:hAnsi="Times New Roman" w:cs="Times New Roman"/>
          <w:sz w:val="24"/>
          <w:szCs w:val="24"/>
        </w:rPr>
        <w:t xml:space="preserve"> требуется капитальный ремонт ___________________________________________________________</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 xml:space="preserve">______________________________ </w:t>
      </w:r>
      <w:r w:rsidRPr="00822F94">
        <w:rPr>
          <w:rFonts w:ascii="Times New Roman" w:hAnsi="Times New Roman" w:cs="Times New Roman"/>
          <w:i/>
          <w:sz w:val="24"/>
          <w:szCs w:val="24"/>
        </w:rPr>
        <w:t>описание предполагаемых работ</w:t>
      </w:r>
      <w:r w:rsidRPr="00822F94">
        <w:rPr>
          <w:rFonts w:ascii="Times New Roman" w:hAnsi="Times New Roman" w:cs="Times New Roman"/>
          <w:sz w:val="24"/>
          <w:szCs w:val="24"/>
        </w:rPr>
        <w:t xml:space="preserve"> ____________________________________, согласно прилагаемой дефектной ведомости.</w:t>
      </w:r>
    </w:p>
    <w:p w:rsidR="00822F94" w:rsidRPr="00822F94" w:rsidRDefault="00822F94" w:rsidP="00822F94">
      <w:pPr>
        <w:spacing w:after="0" w:line="240" w:lineRule="auto"/>
        <w:jc w:val="both"/>
        <w:rPr>
          <w:rFonts w:ascii="Times New Roman" w:hAnsi="Times New Roman" w:cs="Times New Roman"/>
          <w:b/>
          <w:sz w:val="24"/>
          <w:szCs w:val="24"/>
        </w:rPr>
      </w:pPr>
    </w:p>
    <w:p w:rsidR="00C75248" w:rsidRPr="00822F94" w:rsidRDefault="00822F94" w:rsidP="00822F94">
      <w:pPr>
        <w:spacing w:after="0" w:line="240" w:lineRule="auto"/>
        <w:jc w:val="both"/>
        <w:rPr>
          <w:rFonts w:ascii="Times New Roman" w:hAnsi="Times New Roman" w:cs="Times New Roman"/>
          <w:b/>
          <w:sz w:val="24"/>
          <w:szCs w:val="24"/>
        </w:rPr>
      </w:pPr>
      <w:r w:rsidRPr="00822F94">
        <w:rPr>
          <w:rFonts w:ascii="Times New Roman" w:hAnsi="Times New Roman" w:cs="Times New Roman"/>
          <w:b/>
          <w:sz w:val="24"/>
          <w:szCs w:val="24"/>
        </w:rPr>
        <w:t>Настоящий Акт с прилагаемой Дефектной ведомостью составлен в 4 (четырех) экземплярах.</w:t>
      </w: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 xml:space="preserve">Подписи лиц, принимавших участие в обследовании: </w:t>
      </w: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u w:val="single"/>
        </w:rPr>
        <w:t>Исполнитель ПСД</w:t>
      </w:r>
      <w:r w:rsidRPr="00822F94">
        <w:rPr>
          <w:rFonts w:ascii="Times New Roman" w:hAnsi="Times New Roman" w:cs="Times New Roman"/>
          <w:sz w:val="24"/>
          <w:szCs w:val="24"/>
        </w:rPr>
        <w:t xml:space="preserve">            ______________         ___________________/__________________________/</w:t>
      </w:r>
    </w:p>
    <w:p w:rsidR="00822F94" w:rsidRPr="00822F94" w:rsidRDefault="00822F94" w:rsidP="00822F94">
      <w:pPr>
        <w:spacing w:after="0" w:line="240" w:lineRule="auto"/>
        <w:rPr>
          <w:rFonts w:ascii="Times New Roman" w:hAnsi="Times New Roman" w:cs="Times New Roman"/>
          <w:i/>
          <w:sz w:val="24"/>
          <w:szCs w:val="24"/>
        </w:rPr>
      </w:pPr>
      <w:r w:rsidRPr="00822F94">
        <w:rPr>
          <w:rFonts w:ascii="Times New Roman" w:hAnsi="Times New Roman" w:cs="Times New Roman"/>
          <w:i/>
          <w:sz w:val="24"/>
          <w:szCs w:val="24"/>
        </w:rPr>
        <w:t xml:space="preserve">                                                                      (должность)                                       (подпись)                                          (Ф И О )</w:t>
      </w:r>
    </w:p>
    <w:p w:rsidR="00822F94" w:rsidRPr="00822F94" w:rsidRDefault="00822F94" w:rsidP="00822F94">
      <w:pPr>
        <w:spacing w:after="0" w:line="240" w:lineRule="auto"/>
        <w:jc w:val="both"/>
        <w:rPr>
          <w:rFonts w:ascii="Times New Roman" w:hAnsi="Times New Roman" w:cs="Times New Roman"/>
          <w:sz w:val="24"/>
          <w:szCs w:val="24"/>
        </w:rPr>
      </w:pPr>
      <w:r w:rsidRPr="00822F94">
        <w:rPr>
          <w:rFonts w:ascii="Times New Roman" w:hAnsi="Times New Roman" w:cs="Times New Roman"/>
          <w:sz w:val="24"/>
          <w:szCs w:val="24"/>
        </w:rPr>
        <w:t>( М.П.)</w:t>
      </w: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u w:val="single"/>
        </w:rPr>
        <w:lastRenderedPageBreak/>
        <w:t xml:space="preserve">                                </w:t>
      </w:r>
      <w:r w:rsidRPr="00822F94">
        <w:rPr>
          <w:rFonts w:ascii="Times New Roman" w:hAnsi="Times New Roman" w:cs="Times New Roman"/>
          <w:sz w:val="24"/>
          <w:szCs w:val="24"/>
        </w:rPr>
        <w:t xml:space="preserve">               ______________         </w:t>
      </w:r>
    </w:p>
    <w:p w:rsidR="00822F94" w:rsidRPr="00822F94" w:rsidRDefault="00822F94" w:rsidP="00822F94">
      <w:pPr>
        <w:spacing w:after="0" w:line="240" w:lineRule="auto"/>
        <w:rPr>
          <w:rFonts w:ascii="Times New Roman" w:hAnsi="Times New Roman" w:cs="Times New Roman"/>
          <w:sz w:val="24"/>
          <w:szCs w:val="24"/>
        </w:rPr>
      </w:pPr>
    </w:p>
    <w:p w:rsidR="00822F94" w:rsidRPr="00822F94" w:rsidRDefault="00822F94" w:rsidP="00822F94">
      <w:pPr>
        <w:spacing w:after="0" w:line="240" w:lineRule="auto"/>
        <w:rPr>
          <w:rFonts w:ascii="Times New Roman" w:hAnsi="Times New Roman" w:cs="Times New Roman"/>
          <w:sz w:val="24"/>
          <w:szCs w:val="24"/>
          <w:u w:val="single"/>
        </w:rPr>
      </w:pPr>
      <w:r w:rsidRPr="00822F94">
        <w:rPr>
          <w:rFonts w:ascii="Times New Roman" w:hAnsi="Times New Roman" w:cs="Times New Roman"/>
          <w:sz w:val="24"/>
          <w:szCs w:val="24"/>
          <w:u w:val="single"/>
        </w:rPr>
        <w:t>Представитель собственников</w:t>
      </w:r>
    </w:p>
    <w:p w:rsidR="00822F94" w:rsidRPr="00822F94" w:rsidRDefault="00822F94" w:rsidP="00822F94">
      <w:pPr>
        <w:spacing w:after="0" w:line="240" w:lineRule="auto"/>
        <w:rPr>
          <w:rFonts w:ascii="Times New Roman" w:hAnsi="Times New Roman" w:cs="Times New Roman"/>
          <w:sz w:val="24"/>
          <w:szCs w:val="24"/>
        </w:rPr>
      </w:pP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___________________/__________________________/</w:t>
      </w:r>
    </w:p>
    <w:p w:rsidR="00822F94" w:rsidRPr="00822F94" w:rsidRDefault="00822F94" w:rsidP="00822F94">
      <w:pPr>
        <w:spacing w:after="0" w:line="240" w:lineRule="auto"/>
        <w:rPr>
          <w:rFonts w:ascii="Times New Roman" w:hAnsi="Times New Roman" w:cs="Times New Roman"/>
          <w:i/>
          <w:sz w:val="24"/>
          <w:szCs w:val="24"/>
        </w:rPr>
      </w:pPr>
      <w:r w:rsidRPr="00822F94">
        <w:rPr>
          <w:rFonts w:ascii="Times New Roman" w:hAnsi="Times New Roman" w:cs="Times New Roman"/>
          <w:i/>
          <w:sz w:val="24"/>
          <w:szCs w:val="24"/>
        </w:rPr>
        <w:t xml:space="preserve">                                                                                                              (подпись)                                          (Ф И О )</w:t>
      </w:r>
    </w:p>
    <w:p w:rsidR="00822F94" w:rsidRPr="00822F94" w:rsidRDefault="00822F94" w:rsidP="00822F94">
      <w:pPr>
        <w:spacing w:after="0" w:line="240" w:lineRule="auto"/>
        <w:rPr>
          <w:rFonts w:ascii="Times New Roman" w:hAnsi="Times New Roman" w:cs="Times New Roman"/>
          <w:i/>
          <w:sz w:val="24"/>
          <w:szCs w:val="24"/>
        </w:rPr>
      </w:pPr>
      <w:r w:rsidRPr="00822F94">
        <w:rPr>
          <w:rFonts w:ascii="Times New Roman" w:hAnsi="Times New Roman" w:cs="Times New Roman"/>
          <w:sz w:val="24"/>
          <w:szCs w:val="24"/>
        </w:rPr>
        <w:t xml:space="preserve">________________               ______________         </w:t>
      </w:r>
    </w:p>
    <w:p w:rsidR="00822F94" w:rsidRPr="00822F94" w:rsidRDefault="00822F94" w:rsidP="00822F94">
      <w:pPr>
        <w:spacing w:after="0" w:line="240" w:lineRule="auto"/>
        <w:rPr>
          <w:rFonts w:ascii="Times New Roman" w:hAnsi="Times New Roman" w:cs="Times New Roman"/>
          <w:sz w:val="24"/>
          <w:szCs w:val="24"/>
          <w:u w:val="single"/>
        </w:rPr>
      </w:pP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u w:val="single"/>
        </w:rPr>
        <w:t>Управляющая организация</w:t>
      </w:r>
      <w:r w:rsidRPr="00822F94">
        <w:rPr>
          <w:rFonts w:ascii="Times New Roman" w:hAnsi="Times New Roman" w:cs="Times New Roman"/>
          <w:sz w:val="24"/>
          <w:szCs w:val="24"/>
        </w:rPr>
        <w:t xml:space="preserve"> ____________         ___________________/__________________________/</w:t>
      </w:r>
    </w:p>
    <w:p w:rsidR="00822F94" w:rsidRPr="00822F94" w:rsidRDefault="00822F94" w:rsidP="00822F94">
      <w:pPr>
        <w:spacing w:after="0" w:line="240" w:lineRule="auto"/>
        <w:rPr>
          <w:rFonts w:ascii="Times New Roman" w:hAnsi="Times New Roman" w:cs="Times New Roman"/>
          <w:i/>
          <w:sz w:val="24"/>
          <w:szCs w:val="24"/>
        </w:rPr>
      </w:pPr>
      <w:r w:rsidRPr="00822F94">
        <w:rPr>
          <w:rFonts w:ascii="Times New Roman" w:hAnsi="Times New Roman" w:cs="Times New Roman"/>
          <w:i/>
          <w:sz w:val="24"/>
          <w:szCs w:val="24"/>
        </w:rPr>
        <w:t xml:space="preserve">                                                    (должность)                                       (подпись)                                          (Ф И О )</w:t>
      </w: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rPr>
        <w:t>( М.П.)</w:t>
      </w:r>
    </w:p>
    <w:p w:rsidR="00822F94" w:rsidRPr="00822F94" w:rsidRDefault="00822F94" w:rsidP="00822F94">
      <w:pPr>
        <w:spacing w:after="0" w:line="240" w:lineRule="auto"/>
        <w:rPr>
          <w:rFonts w:ascii="Times New Roman" w:hAnsi="Times New Roman" w:cs="Times New Roman"/>
          <w:sz w:val="24"/>
          <w:szCs w:val="24"/>
        </w:rPr>
      </w:pPr>
    </w:p>
    <w:p w:rsidR="00822F94" w:rsidRPr="00822F94" w:rsidRDefault="00822F94" w:rsidP="00822F94">
      <w:pPr>
        <w:spacing w:after="0" w:line="240" w:lineRule="auto"/>
        <w:rPr>
          <w:rFonts w:ascii="Times New Roman" w:hAnsi="Times New Roman" w:cs="Times New Roman"/>
          <w:b/>
          <w:sz w:val="24"/>
          <w:szCs w:val="24"/>
          <w:u w:val="single"/>
        </w:rPr>
      </w:pPr>
      <w:r w:rsidRPr="00822F94">
        <w:rPr>
          <w:rFonts w:ascii="Times New Roman" w:hAnsi="Times New Roman" w:cs="Times New Roman"/>
          <w:b/>
          <w:sz w:val="24"/>
          <w:szCs w:val="24"/>
          <w:u w:val="single"/>
        </w:rPr>
        <w:t>Принято «     »                    201  г.</w:t>
      </w:r>
    </w:p>
    <w:p w:rsidR="00822F94" w:rsidRPr="00822F94" w:rsidRDefault="00822F94" w:rsidP="00822F94">
      <w:pPr>
        <w:spacing w:after="0" w:line="240" w:lineRule="auto"/>
        <w:rPr>
          <w:rFonts w:ascii="Times New Roman" w:hAnsi="Times New Roman" w:cs="Times New Roman"/>
          <w:sz w:val="24"/>
          <w:szCs w:val="24"/>
        </w:rPr>
      </w:pPr>
      <w:r w:rsidRPr="00822F94">
        <w:rPr>
          <w:rFonts w:ascii="Times New Roman" w:hAnsi="Times New Roman" w:cs="Times New Roman"/>
          <w:sz w:val="24"/>
          <w:szCs w:val="24"/>
          <w:u w:val="single"/>
        </w:rPr>
        <w:t>Заказчик</w:t>
      </w:r>
      <w:r w:rsidRPr="00822F94">
        <w:rPr>
          <w:rFonts w:ascii="Times New Roman" w:hAnsi="Times New Roman" w:cs="Times New Roman"/>
          <w:sz w:val="24"/>
          <w:szCs w:val="24"/>
        </w:rPr>
        <w:t xml:space="preserve">   _____________    __________________/__________________________/</w:t>
      </w:r>
    </w:p>
    <w:p w:rsidR="00822F94" w:rsidRPr="00822F94" w:rsidRDefault="00822F94" w:rsidP="00822F94">
      <w:pPr>
        <w:spacing w:after="0" w:line="240" w:lineRule="auto"/>
        <w:rPr>
          <w:rFonts w:ascii="Times New Roman" w:hAnsi="Times New Roman" w:cs="Times New Roman"/>
          <w:i/>
          <w:sz w:val="24"/>
          <w:szCs w:val="24"/>
        </w:rPr>
      </w:pPr>
      <w:r w:rsidRPr="00822F94">
        <w:rPr>
          <w:rFonts w:ascii="Times New Roman" w:hAnsi="Times New Roman" w:cs="Times New Roman"/>
          <w:i/>
          <w:sz w:val="24"/>
          <w:szCs w:val="24"/>
        </w:rPr>
        <w:t xml:space="preserve">                                                                       (должность)                                       (подпись)                                          (Ф И О )</w:t>
      </w:r>
    </w:p>
    <w:p w:rsidR="00822F94" w:rsidRPr="00822F94" w:rsidRDefault="00822F94" w:rsidP="00822F94">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p w:rsidR="00A77204" w:rsidRPr="00B1362F" w:rsidRDefault="00A77204" w:rsidP="00B1362F">
      <w:pPr>
        <w:widowControl w:val="0"/>
        <w:tabs>
          <w:tab w:val="left" w:pos="1560"/>
        </w:tabs>
        <w:suppressAutoHyphens/>
        <w:autoSpaceDE w:val="0"/>
        <w:autoSpaceDN w:val="0"/>
        <w:adjustRightInd w:val="0"/>
        <w:spacing w:after="0" w:line="240" w:lineRule="auto"/>
        <w:jc w:val="both"/>
        <w:rPr>
          <w:rFonts w:ascii="Times New Roman" w:hAnsi="Times New Roman" w:cs="Times New Roman"/>
          <w:sz w:val="24"/>
          <w:szCs w:val="24"/>
        </w:rPr>
      </w:pPr>
    </w:p>
    <w:sectPr w:rsidR="00A77204" w:rsidRPr="00B1362F" w:rsidSect="005562C4">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9A7"/>
    <w:multiLevelType w:val="multilevel"/>
    <w:tmpl w:val="844CCC3E"/>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710036C"/>
    <w:multiLevelType w:val="multilevel"/>
    <w:tmpl w:val="FEEC471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A04943"/>
    <w:multiLevelType w:val="multilevel"/>
    <w:tmpl w:val="A07C3A5A"/>
    <w:lvl w:ilvl="0">
      <w:start w:val="3"/>
      <w:numFmt w:val="decimal"/>
      <w:lvlText w:val="%1."/>
      <w:lvlJc w:val="left"/>
      <w:pPr>
        <w:tabs>
          <w:tab w:val="num" w:pos="480"/>
        </w:tabs>
        <w:ind w:left="480" w:hanging="480"/>
      </w:pPr>
    </w:lvl>
    <w:lvl w:ilvl="1">
      <w:start w:val="1"/>
      <w:numFmt w:val="decimal"/>
      <w:lvlText w:val="%1.%2."/>
      <w:lvlJc w:val="left"/>
      <w:pPr>
        <w:tabs>
          <w:tab w:val="num" w:pos="1185"/>
        </w:tabs>
        <w:ind w:left="1185" w:hanging="48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 w15:restartNumberingAfterBreak="0">
    <w:nsid w:val="63660293"/>
    <w:multiLevelType w:val="multilevel"/>
    <w:tmpl w:val="E6D648C2"/>
    <w:lvl w:ilvl="0">
      <w:start w:val="10"/>
      <w:numFmt w:val="decimal"/>
      <w:lvlText w:val="%1."/>
      <w:lvlJc w:val="left"/>
      <w:pPr>
        <w:ind w:left="480" w:hanging="480"/>
      </w:pPr>
      <w:rPr>
        <w:rFonts w:hint="default"/>
      </w:rPr>
    </w:lvl>
    <w:lvl w:ilvl="1">
      <w:start w:val="1"/>
      <w:numFmt w:val="decimal"/>
      <w:lvlText w:val="%1.%2."/>
      <w:lvlJc w:val="left"/>
      <w:pPr>
        <w:ind w:left="2383" w:hanging="480"/>
      </w:pPr>
      <w:rPr>
        <w:rFonts w:hint="default"/>
      </w:rPr>
    </w:lvl>
    <w:lvl w:ilvl="2">
      <w:start w:val="1"/>
      <w:numFmt w:val="decimal"/>
      <w:lvlText w:val="%1.%2.%3."/>
      <w:lvlJc w:val="left"/>
      <w:pPr>
        <w:ind w:left="4526" w:hanging="720"/>
      </w:pPr>
      <w:rPr>
        <w:rFonts w:hint="default"/>
      </w:rPr>
    </w:lvl>
    <w:lvl w:ilvl="3">
      <w:start w:val="1"/>
      <w:numFmt w:val="decimal"/>
      <w:lvlText w:val="%1.%2.%3.%4."/>
      <w:lvlJc w:val="left"/>
      <w:pPr>
        <w:ind w:left="6429" w:hanging="720"/>
      </w:pPr>
      <w:rPr>
        <w:rFonts w:hint="default"/>
      </w:rPr>
    </w:lvl>
    <w:lvl w:ilvl="4">
      <w:start w:val="1"/>
      <w:numFmt w:val="decimal"/>
      <w:lvlText w:val="%1.%2.%3.%4.%5."/>
      <w:lvlJc w:val="left"/>
      <w:pPr>
        <w:ind w:left="8692" w:hanging="1080"/>
      </w:pPr>
      <w:rPr>
        <w:rFonts w:hint="default"/>
      </w:rPr>
    </w:lvl>
    <w:lvl w:ilvl="5">
      <w:start w:val="1"/>
      <w:numFmt w:val="decimal"/>
      <w:lvlText w:val="%1.%2.%3.%4.%5.%6."/>
      <w:lvlJc w:val="left"/>
      <w:pPr>
        <w:ind w:left="10595" w:hanging="1080"/>
      </w:pPr>
      <w:rPr>
        <w:rFonts w:hint="default"/>
      </w:rPr>
    </w:lvl>
    <w:lvl w:ilvl="6">
      <w:start w:val="1"/>
      <w:numFmt w:val="decimal"/>
      <w:lvlText w:val="%1.%2.%3.%4.%5.%6.%7."/>
      <w:lvlJc w:val="left"/>
      <w:pPr>
        <w:ind w:left="12858" w:hanging="1440"/>
      </w:pPr>
      <w:rPr>
        <w:rFonts w:hint="default"/>
      </w:rPr>
    </w:lvl>
    <w:lvl w:ilvl="7">
      <w:start w:val="1"/>
      <w:numFmt w:val="decimal"/>
      <w:lvlText w:val="%1.%2.%3.%4.%5.%6.%7.%8."/>
      <w:lvlJc w:val="left"/>
      <w:pPr>
        <w:ind w:left="14761" w:hanging="1440"/>
      </w:pPr>
      <w:rPr>
        <w:rFonts w:hint="default"/>
      </w:rPr>
    </w:lvl>
    <w:lvl w:ilvl="8">
      <w:start w:val="1"/>
      <w:numFmt w:val="decimal"/>
      <w:lvlText w:val="%1.%2.%3.%4.%5.%6.%7.%8.%9."/>
      <w:lvlJc w:val="left"/>
      <w:pPr>
        <w:ind w:left="17024" w:hanging="1800"/>
      </w:pPr>
      <w:rPr>
        <w:rFonts w:hint="default"/>
      </w:rPr>
    </w:lvl>
  </w:abstractNum>
  <w:abstractNum w:abstractNumId="4" w15:restartNumberingAfterBreak="0">
    <w:nsid w:val="69D560D3"/>
    <w:multiLevelType w:val="multilevel"/>
    <w:tmpl w:val="4D7AA3D6"/>
    <w:lvl w:ilvl="0">
      <w:start w:val="1"/>
      <w:numFmt w:val="decimal"/>
      <w:lvlText w:val="%1."/>
      <w:lvlJc w:val="left"/>
      <w:pPr>
        <w:ind w:left="0" w:hanging="360"/>
      </w:pPr>
    </w:lvl>
    <w:lvl w:ilvl="1">
      <w:start w:val="1"/>
      <w:numFmt w:val="decimal"/>
      <w:isLgl/>
      <w:lvlText w:val="%1.%2."/>
      <w:lvlJc w:val="left"/>
      <w:pPr>
        <w:ind w:left="492" w:hanging="492"/>
      </w:pPr>
    </w:lvl>
    <w:lvl w:ilvl="2">
      <w:start w:val="1"/>
      <w:numFmt w:val="decimal"/>
      <w:isLgl/>
      <w:lvlText w:val="%1.%2.%3."/>
      <w:lvlJc w:val="left"/>
      <w:pPr>
        <w:ind w:left="1080" w:hanging="720"/>
      </w:pPr>
    </w:lvl>
    <w:lvl w:ilvl="3">
      <w:start w:val="1"/>
      <w:numFmt w:val="decimal"/>
      <w:isLgl/>
      <w:lvlText w:val="%1.%2.%3.%4."/>
      <w:lvlJc w:val="left"/>
      <w:pPr>
        <w:ind w:left="1440" w:hanging="720"/>
      </w:pPr>
    </w:lvl>
    <w:lvl w:ilvl="4">
      <w:start w:val="1"/>
      <w:numFmt w:val="decimal"/>
      <w:isLgl/>
      <w:lvlText w:val="%1.%2.%3.%4.%5."/>
      <w:lvlJc w:val="left"/>
      <w:pPr>
        <w:ind w:left="2160" w:hanging="1080"/>
      </w:pPr>
    </w:lvl>
    <w:lvl w:ilvl="5">
      <w:start w:val="1"/>
      <w:numFmt w:val="decimal"/>
      <w:isLgl/>
      <w:lvlText w:val="%1.%2.%3.%4.%5.%6."/>
      <w:lvlJc w:val="left"/>
      <w:pPr>
        <w:ind w:left="2520" w:hanging="1080"/>
      </w:pPr>
    </w:lvl>
    <w:lvl w:ilvl="6">
      <w:start w:val="1"/>
      <w:numFmt w:val="decimal"/>
      <w:isLgl/>
      <w:lvlText w:val="%1.%2.%3.%4.%5.%6.%7."/>
      <w:lvlJc w:val="left"/>
      <w:pPr>
        <w:ind w:left="3240" w:hanging="1440"/>
      </w:pPr>
    </w:lvl>
    <w:lvl w:ilvl="7">
      <w:start w:val="1"/>
      <w:numFmt w:val="decimal"/>
      <w:isLgl/>
      <w:lvlText w:val="%1.%2.%3.%4.%5.%6.%7.%8."/>
      <w:lvlJc w:val="left"/>
      <w:pPr>
        <w:ind w:left="3600" w:hanging="1440"/>
      </w:pPr>
    </w:lvl>
    <w:lvl w:ilvl="8">
      <w:start w:val="1"/>
      <w:numFmt w:val="decimal"/>
      <w:isLgl/>
      <w:lvlText w:val="%1.%2.%3.%4.%5.%6.%7.%8.%9."/>
      <w:lvlJc w:val="left"/>
      <w:pPr>
        <w:ind w:left="4320" w:hanging="180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17"/>
    <w:rsid w:val="00015C98"/>
    <w:rsid w:val="00033CC8"/>
    <w:rsid w:val="0007014E"/>
    <w:rsid w:val="00070B16"/>
    <w:rsid w:val="000B42E3"/>
    <w:rsid w:val="000C739B"/>
    <w:rsid w:val="001170CE"/>
    <w:rsid w:val="00121314"/>
    <w:rsid w:val="001243F7"/>
    <w:rsid w:val="001948F9"/>
    <w:rsid w:val="001B0B17"/>
    <w:rsid w:val="001C011E"/>
    <w:rsid w:val="001F6A1B"/>
    <w:rsid w:val="00206857"/>
    <w:rsid w:val="002172C3"/>
    <w:rsid w:val="0022454F"/>
    <w:rsid w:val="00227473"/>
    <w:rsid w:val="00240B1C"/>
    <w:rsid w:val="0029497C"/>
    <w:rsid w:val="002E649D"/>
    <w:rsid w:val="002F180C"/>
    <w:rsid w:val="002F372A"/>
    <w:rsid w:val="00336D5A"/>
    <w:rsid w:val="003544B4"/>
    <w:rsid w:val="003A234B"/>
    <w:rsid w:val="003F2F3C"/>
    <w:rsid w:val="00402B9F"/>
    <w:rsid w:val="0041202B"/>
    <w:rsid w:val="00435101"/>
    <w:rsid w:val="004363DF"/>
    <w:rsid w:val="00462B1B"/>
    <w:rsid w:val="004816D3"/>
    <w:rsid w:val="00497F36"/>
    <w:rsid w:val="004B0961"/>
    <w:rsid w:val="004E3C5D"/>
    <w:rsid w:val="00532496"/>
    <w:rsid w:val="005562C4"/>
    <w:rsid w:val="005B40A3"/>
    <w:rsid w:val="005D7CB3"/>
    <w:rsid w:val="005E512D"/>
    <w:rsid w:val="00633EAA"/>
    <w:rsid w:val="00690125"/>
    <w:rsid w:val="00693126"/>
    <w:rsid w:val="006A7FD5"/>
    <w:rsid w:val="006B3138"/>
    <w:rsid w:val="006B3D61"/>
    <w:rsid w:val="006C3EB6"/>
    <w:rsid w:val="006D5AAC"/>
    <w:rsid w:val="00734BF0"/>
    <w:rsid w:val="007403F7"/>
    <w:rsid w:val="007456A5"/>
    <w:rsid w:val="0075455B"/>
    <w:rsid w:val="0076288D"/>
    <w:rsid w:val="00793864"/>
    <w:rsid w:val="007B448F"/>
    <w:rsid w:val="007F481B"/>
    <w:rsid w:val="00822F94"/>
    <w:rsid w:val="008458F6"/>
    <w:rsid w:val="008B36EF"/>
    <w:rsid w:val="008D5025"/>
    <w:rsid w:val="008F598D"/>
    <w:rsid w:val="009316B9"/>
    <w:rsid w:val="0093433D"/>
    <w:rsid w:val="009541E1"/>
    <w:rsid w:val="009B4ED1"/>
    <w:rsid w:val="009F67B7"/>
    <w:rsid w:val="00A55E7D"/>
    <w:rsid w:val="00A565AA"/>
    <w:rsid w:val="00A77204"/>
    <w:rsid w:val="00AB4742"/>
    <w:rsid w:val="00AB6C49"/>
    <w:rsid w:val="00B046F0"/>
    <w:rsid w:val="00B10D7B"/>
    <w:rsid w:val="00B1362F"/>
    <w:rsid w:val="00B257DB"/>
    <w:rsid w:val="00B260BB"/>
    <w:rsid w:val="00B42190"/>
    <w:rsid w:val="00BA0D4E"/>
    <w:rsid w:val="00BD5D55"/>
    <w:rsid w:val="00BD7E5C"/>
    <w:rsid w:val="00BE3072"/>
    <w:rsid w:val="00C54229"/>
    <w:rsid w:val="00C66D3D"/>
    <w:rsid w:val="00C72B05"/>
    <w:rsid w:val="00C75248"/>
    <w:rsid w:val="00CF42DA"/>
    <w:rsid w:val="00D25132"/>
    <w:rsid w:val="00D315AF"/>
    <w:rsid w:val="00D45498"/>
    <w:rsid w:val="00D5775C"/>
    <w:rsid w:val="00D80A10"/>
    <w:rsid w:val="00D834A9"/>
    <w:rsid w:val="00D93E8C"/>
    <w:rsid w:val="00DA533E"/>
    <w:rsid w:val="00DC3F1F"/>
    <w:rsid w:val="00E1659C"/>
    <w:rsid w:val="00E258FA"/>
    <w:rsid w:val="00E329AB"/>
    <w:rsid w:val="00E4759E"/>
    <w:rsid w:val="00E64E35"/>
    <w:rsid w:val="00E805C7"/>
    <w:rsid w:val="00EB70A4"/>
    <w:rsid w:val="00EE3807"/>
    <w:rsid w:val="00F106DE"/>
    <w:rsid w:val="00F331BC"/>
    <w:rsid w:val="00F61682"/>
    <w:rsid w:val="00F71F1C"/>
    <w:rsid w:val="00F86106"/>
    <w:rsid w:val="00F9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C928"/>
  <w15:chartTrackingRefBased/>
  <w15:docId w15:val="{6434007B-315A-4344-B031-0FE69F19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33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B17"/>
    <w:pPr>
      <w:ind w:left="720"/>
      <w:contextualSpacing/>
    </w:pPr>
  </w:style>
  <w:style w:type="paragraph" w:customStyle="1" w:styleId="1">
    <w:name w:val="Абзац списка1"/>
    <w:basedOn w:val="a"/>
    <w:rsid w:val="001B0B17"/>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B0961"/>
    <w:rPr>
      <w:color w:val="0563C1" w:themeColor="hyperlink"/>
      <w:u w:val="single"/>
    </w:rPr>
  </w:style>
  <w:style w:type="paragraph" w:customStyle="1" w:styleId="10">
    <w:name w:val="Без интервала1"/>
    <w:rsid w:val="004B0961"/>
    <w:pPr>
      <w:spacing w:after="0" w:line="240" w:lineRule="auto"/>
    </w:pPr>
    <w:rPr>
      <w:rFonts w:ascii="Calibri" w:eastAsia="Times New Roman" w:hAnsi="Calibri" w:cs="Times New Roman"/>
    </w:rPr>
  </w:style>
  <w:style w:type="paragraph" w:styleId="a5">
    <w:name w:val="No Spacing"/>
    <w:uiPriority w:val="1"/>
    <w:qFormat/>
    <w:rsid w:val="00B1362F"/>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475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759E"/>
    <w:rPr>
      <w:rFonts w:ascii="Segoe UI" w:hAnsi="Segoe UI" w:cs="Segoe UI"/>
      <w:sz w:val="18"/>
      <w:szCs w:val="18"/>
    </w:rPr>
  </w:style>
  <w:style w:type="paragraph" w:customStyle="1" w:styleId="ConsPlusNonformat">
    <w:name w:val="ConsPlusNonformat"/>
    <w:rsid w:val="00227473"/>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108">
      <w:bodyDiv w:val="1"/>
      <w:marLeft w:val="0"/>
      <w:marRight w:val="0"/>
      <w:marTop w:val="0"/>
      <w:marBottom w:val="0"/>
      <w:divBdr>
        <w:top w:val="none" w:sz="0" w:space="0" w:color="auto"/>
        <w:left w:val="none" w:sz="0" w:space="0" w:color="auto"/>
        <w:bottom w:val="none" w:sz="0" w:space="0" w:color="auto"/>
        <w:right w:val="none" w:sz="0" w:space="0" w:color="auto"/>
      </w:divBdr>
    </w:div>
    <w:div w:id="80370228">
      <w:bodyDiv w:val="1"/>
      <w:marLeft w:val="0"/>
      <w:marRight w:val="0"/>
      <w:marTop w:val="0"/>
      <w:marBottom w:val="0"/>
      <w:divBdr>
        <w:top w:val="none" w:sz="0" w:space="0" w:color="auto"/>
        <w:left w:val="none" w:sz="0" w:space="0" w:color="auto"/>
        <w:bottom w:val="none" w:sz="0" w:space="0" w:color="auto"/>
        <w:right w:val="none" w:sz="0" w:space="0" w:color="auto"/>
      </w:divBdr>
    </w:div>
    <w:div w:id="303236840">
      <w:bodyDiv w:val="1"/>
      <w:marLeft w:val="0"/>
      <w:marRight w:val="0"/>
      <w:marTop w:val="0"/>
      <w:marBottom w:val="0"/>
      <w:divBdr>
        <w:top w:val="none" w:sz="0" w:space="0" w:color="auto"/>
        <w:left w:val="none" w:sz="0" w:space="0" w:color="auto"/>
        <w:bottom w:val="none" w:sz="0" w:space="0" w:color="auto"/>
        <w:right w:val="none" w:sz="0" w:space="0" w:color="auto"/>
      </w:divBdr>
    </w:div>
    <w:div w:id="558519977">
      <w:bodyDiv w:val="1"/>
      <w:marLeft w:val="0"/>
      <w:marRight w:val="0"/>
      <w:marTop w:val="0"/>
      <w:marBottom w:val="0"/>
      <w:divBdr>
        <w:top w:val="none" w:sz="0" w:space="0" w:color="auto"/>
        <w:left w:val="none" w:sz="0" w:space="0" w:color="auto"/>
        <w:bottom w:val="none" w:sz="0" w:space="0" w:color="auto"/>
        <w:right w:val="none" w:sz="0" w:space="0" w:color="auto"/>
      </w:divBdr>
    </w:div>
    <w:div w:id="599488150">
      <w:bodyDiv w:val="1"/>
      <w:marLeft w:val="0"/>
      <w:marRight w:val="0"/>
      <w:marTop w:val="0"/>
      <w:marBottom w:val="0"/>
      <w:divBdr>
        <w:top w:val="none" w:sz="0" w:space="0" w:color="auto"/>
        <w:left w:val="none" w:sz="0" w:space="0" w:color="auto"/>
        <w:bottom w:val="none" w:sz="0" w:space="0" w:color="auto"/>
        <w:right w:val="none" w:sz="0" w:space="0" w:color="auto"/>
      </w:divBdr>
    </w:div>
    <w:div w:id="704401848">
      <w:bodyDiv w:val="1"/>
      <w:marLeft w:val="0"/>
      <w:marRight w:val="0"/>
      <w:marTop w:val="0"/>
      <w:marBottom w:val="0"/>
      <w:divBdr>
        <w:top w:val="none" w:sz="0" w:space="0" w:color="auto"/>
        <w:left w:val="none" w:sz="0" w:space="0" w:color="auto"/>
        <w:bottom w:val="none" w:sz="0" w:space="0" w:color="auto"/>
        <w:right w:val="none" w:sz="0" w:space="0" w:color="auto"/>
      </w:divBdr>
    </w:div>
    <w:div w:id="938417008">
      <w:bodyDiv w:val="1"/>
      <w:marLeft w:val="0"/>
      <w:marRight w:val="0"/>
      <w:marTop w:val="0"/>
      <w:marBottom w:val="0"/>
      <w:divBdr>
        <w:top w:val="none" w:sz="0" w:space="0" w:color="auto"/>
        <w:left w:val="none" w:sz="0" w:space="0" w:color="auto"/>
        <w:bottom w:val="none" w:sz="0" w:space="0" w:color="auto"/>
        <w:right w:val="none" w:sz="0" w:space="0" w:color="auto"/>
      </w:divBdr>
    </w:div>
    <w:div w:id="966355201">
      <w:bodyDiv w:val="1"/>
      <w:marLeft w:val="0"/>
      <w:marRight w:val="0"/>
      <w:marTop w:val="0"/>
      <w:marBottom w:val="0"/>
      <w:divBdr>
        <w:top w:val="none" w:sz="0" w:space="0" w:color="auto"/>
        <w:left w:val="none" w:sz="0" w:space="0" w:color="auto"/>
        <w:bottom w:val="none" w:sz="0" w:space="0" w:color="auto"/>
        <w:right w:val="none" w:sz="0" w:space="0" w:color="auto"/>
      </w:divBdr>
    </w:div>
    <w:div w:id="984817320">
      <w:bodyDiv w:val="1"/>
      <w:marLeft w:val="0"/>
      <w:marRight w:val="0"/>
      <w:marTop w:val="0"/>
      <w:marBottom w:val="0"/>
      <w:divBdr>
        <w:top w:val="none" w:sz="0" w:space="0" w:color="auto"/>
        <w:left w:val="none" w:sz="0" w:space="0" w:color="auto"/>
        <w:bottom w:val="none" w:sz="0" w:space="0" w:color="auto"/>
        <w:right w:val="none" w:sz="0" w:space="0" w:color="auto"/>
      </w:divBdr>
    </w:div>
    <w:div w:id="1113784689">
      <w:bodyDiv w:val="1"/>
      <w:marLeft w:val="0"/>
      <w:marRight w:val="0"/>
      <w:marTop w:val="0"/>
      <w:marBottom w:val="0"/>
      <w:divBdr>
        <w:top w:val="none" w:sz="0" w:space="0" w:color="auto"/>
        <w:left w:val="none" w:sz="0" w:space="0" w:color="auto"/>
        <w:bottom w:val="none" w:sz="0" w:space="0" w:color="auto"/>
        <w:right w:val="none" w:sz="0" w:space="0" w:color="auto"/>
      </w:divBdr>
    </w:div>
    <w:div w:id="1196431479">
      <w:bodyDiv w:val="1"/>
      <w:marLeft w:val="0"/>
      <w:marRight w:val="0"/>
      <w:marTop w:val="0"/>
      <w:marBottom w:val="0"/>
      <w:divBdr>
        <w:top w:val="none" w:sz="0" w:space="0" w:color="auto"/>
        <w:left w:val="none" w:sz="0" w:space="0" w:color="auto"/>
        <w:bottom w:val="none" w:sz="0" w:space="0" w:color="auto"/>
        <w:right w:val="none" w:sz="0" w:space="0" w:color="auto"/>
      </w:divBdr>
    </w:div>
    <w:div w:id="1242065645">
      <w:bodyDiv w:val="1"/>
      <w:marLeft w:val="0"/>
      <w:marRight w:val="0"/>
      <w:marTop w:val="0"/>
      <w:marBottom w:val="0"/>
      <w:divBdr>
        <w:top w:val="none" w:sz="0" w:space="0" w:color="auto"/>
        <w:left w:val="none" w:sz="0" w:space="0" w:color="auto"/>
        <w:bottom w:val="none" w:sz="0" w:space="0" w:color="auto"/>
        <w:right w:val="none" w:sz="0" w:space="0" w:color="auto"/>
      </w:divBdr>
    </w:div>
    <w:div w:id="1535266777">
      <w:bodyDiv w:val="1"/>
      <w:marLeft w:val="0"/>
      <w:marRight w:val="0"/>
      <w:marTop w:val="0"/>
      <w:marBottom w:val="0"/>
      <w:divBdr>
        <w:top w:val="none" w:sz="0" w:space="0" w:color="auto"/>
        <w:left w:val="none" w:sz="0" w:space="0" w:color="auto"/>
        <w:bottom w:val="none" w:sz="0" w:space="0" w:color="auto"/>
        <w:right w:val="none" w:sz="0" w:space="0" w:color="auto"/>
      </w:divBdr>
    </w:div>
    <w:div w:id="1781025201">
      <w:bodyDiv w:val="1"/>
      <w:marLeft w:val="0"/>
      <w:marRight w:val="0"/>
      <w:marTop w:val="0"/>
      <w:marBottom w:val="0"/>
      <w:divBdr>
        <w:top w:val="none" w:sz="0" w:space="0" w:color="auto"/>
        <w:left w:val="none" w:sz="0" w:space="0" w:color="auto"/>
        <w:bottom w:val="none" w:sz="0" w:space="0" w:color="auto"/>
        <w:right w:val="none" w:sz="0" w:space="0" w:color="auto"/>
      </w:divBdr>
    </w:div>
    <w:div w:id="1784694047">
      <w:bodyDiv w:val="1"/>
      <w:marLeft w:val="0"/>
      <w:marRight w:val="0"/>
      <w:marTop w:val="0"/>
      <w:marBottom w:val="0"/>
      <w:divBdr>
        <w:top w:val="none" w:sz="0" w:space="0" w:color="auto"/>
        <w:left w:val="none" w:sz="0" w:space="0" w:color="auto"/>
        <w:bottom w:val="none" w:sz="0" w:space="0" w:color="auto"/>
        <w:right w:val="none" w:sz="0" w:space="0" w:color="auto"/>
      </w:divBdr>
    </w:div>
    <w:div w:id="18316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4A6DE49C1A04E3BCA67892C806D2914F6C8CA0184B028D8511CA5E5CB80F4D6DEFF621FBEFCB3M8V4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1128-E2F5-4C59-98C0-16C6610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27</Pages>
  <Words>8991</Words>
  <Characters>51254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Щукин</dc:creator>
  <cp:keywords/>
  <dc:description/>
  <cp:lastModifiedBy>Диана Васильевна Коротких</cp:lastModifiedBy>
  <cp:revision>36</cp:revision>
  <cp:lastPrinted>2017-10-09T08:49:00Z</cp:lastPrinted>
  <dcterms:created xsi:type="dcterms:W3CDTF">2017-10-09T12:01:00Z</dcterms:created>
  <dcterms:modified xsi:type="dcterms:W3CDTF">2017-11-28T13:33:00Z</dcterms:modified>
</cp:coreProperties>
</file>